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600" w:firstRow="0" w:lastRow="0" w:firstColumn="0" w:lastColumn="0" w:noHBand="1" w:noVBand="1"/>
      </w:tblPr>
      <w:tblGrid>
        <w:gridCol w:w="1602"/>
        <w:gridCol w:w="7758"/>
      </w:tblGrid>
      <w:tr w:rsidR="00690C2E" w:rsidRPr="00235F67" w14:paraId="57C2C665" w14:textId="77777777" w:rsidTr="00402B4C">
        <w:trPr>
          <w:jc w:val="center"/>
        </w:trPr>
        <w:tc>
          <w:tcPr>
            <w:tcW w:w="856" w:type="pct"/>
            <w:shd w:val="clear" w:color="auto" w:fill="auto"/>
            <w:vAlign w:val="center"/>
          </w:tcPr>
          <w:p w14:paraId="712F40C8" w14:textId="77777777" w:rsidR="00690C2E" w:rsidRPr="0036215A" w:rsidRDefault="00690C2E" w:rsidP="00402B4C">
            <w:pPr>
              <w:pStyle w:val="Header"/>
              <w:ind w:left="-180"/>
              <w:jc w:val="center"/>
              <w:rPr>
                <w:rFonts w:ascii="Rockwell" w:hAnsi="Rockwell"/>
                <w:b/>
                <w:color w:val="1F497D"/>
                <w:sz w:val="52"/>
                <w:szCs w:val="52"/>
              </w:rPr>
            </w:pPr>
            <w:r>
              <w:rPr>
                <w:rFonts w:ascii="Rockwell" w:hAnsi="Rockwell"/>
                <w:b/>
                <w:noProof/>
                <w:color w:val="1F497D"/>
                <w:sz w:val="52"/>
                <w:szCs w:val="52"/>
              </w:rPr>
              <w:drawing>
                <wp:inline distT="0" distB="0" distL="0" distR="0" wp14:anchorId="6F098FAE" wp14:editId="5CD9F7CD">
                  <wp:extent cx="800100" cy="790761"/>
                  <wp:effectExtent l="12700" t="12700" r="12700" b="9525"/>
                  <wp:docPr id="2" name="Picture 2"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ircle&#10;&#10;Description automatically generated"/>
                          <pic:cNvPicPr/>
                        </pic:nvPicPr>
                        <pic:blipFill>
                          <a:blip r:embed="rId7"/>
                          <a:stretch>
                            <a:fillRect/>
                          </a:stretch>
                        </pic:blipFill>
                        <pic:spPr>
                          <a:xfrm>
                            <a:off x="0" y="0"/>
                            <a:ext cx="860494" cy="850450"/>
                          </a:xfrm>
                          <a:prstGeom prst="rect">
                            <a:avLst/>
                          </a:prstGeom>
                          <a:ln w="9525">
                            <a:solidFill>
                              <a:schemeClr val="tx2"/>
                            </a:solidFill>
                          </a:ln>
                        </pic:spPr>
                      </pic:pic>
                    </a:graphicData>
                  </a:graphic>
                </wp:inline>
              </w:drawing>
            </w:r>
          </w:p>
        </w:tc>
        <w:tc>
          <w:tcPr>
            <w:tcW w:w="4144" w:type="pct"/>
            <w:shd w:val="clear" w:color="auto" w:fill="auto"/>
            <w:vAlign w:val="center"/>
          </w:tcPr>
          <w:p w14:paraId="3CD52394" w14:textId="77777777" w:rsidR="00690C2E" w:rsidRPr="001B3712" w:rsidRDefault="00690C2E" w:rsidP="00402B4C">
            <w:pPr>
              <w:pStyle w:val="Header"/>
              <w:rPr>
                <w:rFonts w:ascii="Optima" w:hAnsi="Optima" w:cs="Big Caslon Medium"/>
                <w:b/>
                <w:color w:val="1F497D"/>
                <w:sz w:val="48"/>
                <w:szCs w:val="48"/>
              </w:rPr>
            </w:pPr>
            <w:r>
              <w:rPr>
                <w:rFonts w:ascii="Optima" w:hAnsi="Optima" w:cs="Big Caslon Medium"/>
                <w:b/>
                <w:color w:val="244061" w:themeColor="accent1" w:themeShade="80"/>
                <w:sz w:val="48"/>
                <w:szCs w:val="48"/>
              </w:rPr>
              <w:t xml:space="preserve"> </w:t>
            </w:r>
            <w:r w:rsidRPr="001B3712">
              <w:rPr>
                <w:rFonts w:ascii="Optima" w:hAnsi="Optima" w:cs="Big Caslon Medium"/>
                <w:b/>
                <w:color w:val="244061" w:themeColor="accent1" w:themeShade="80"/>
                <w:sz w:val="48"/>
                <w:szCs w:val="48"/>
              </w:rPr>
              <w:t>National Coalition for Literacy</w:t>
            </w:r>
          </w:p>
        </w:tc>
      </w:tr>
    </w:tbl>
    <w:p w14:paraId="66420487" w14:textId="77777777" w:rsidR="00C736DD" w:rsidRDefault="00C736DD" w:rsidP="00690C2E">
      <w:pPr>
        <w:spacing w:line="259" w:lineRule="auto"/>
        <w:rPr>
          <w:rFonts w:cstheme="majorHAnsi"/>
        </w:rPr>
      </w:pPr>
    </w:p>
    <w:p w14:paraId="14968F71" w14:textId="579BEDB1" w:rsidR="00B830D3" w:rsidRPr="0023491A" w:rsidRDefault="00B830D3" w:rsidP="0074696B">
      <w:pPr>
        <w:tabs>
          <w:tab w:val="left" w:pos="360"/>
        </w:tabs>
        <w:rPr>
          <w:rFonts w:asciiTheme="majorHAnsi" w:hAnsiTheme="majorHAnsi" w:cstheme="majorHAnsi"/>
          <w:color w:val="000000" w:themeColor="text1"/>
        </w:rPr>
      </w:pPr>
    </w:p>
    <w:p w14:paraId="13FA728D" w14:textId="2E5FD207" w:rsidR="0023491A" w:rsidRPr="009F08D9" w:rsidRDefault="0023491A" w:rsidP="0023491A">
      <w:pPr>
        <w:tabs>
          <w:tab w:val="left" w:pos="360"/>
        </w:tabs>
        <w:jc w:val="center"/>
        <w:rPr>
          <w:rFonts w:asciiTheme="majorHAnsi" w:hAnsiTheme="majorHAnsi" w:cstheme="majorHAnsi"/>
          <w:b/>
          <w:bCs/>
          <w:color w:val="000000" w:themeColor="text1"/>
          <w:sz w:val="32"/>
          <w:szCs w:val="32"/>
        </w:rPr>
      </w:pPr>
      <w:r w:rsidRPr="009F08D9">
        <w:rPr>
          <w:rFonts w:asciiTheme="majorHAnsi" w:hAnsiTheme="majorHAnsi" w:cstheme="majorHAnsi"/>
          <w:b/>
          <w:bCs/>
          <w:color w:val="000000" w:themeColor="text1"/>
          <w:sz w:val="32"/>
          <w:szCs w:val="32"/>
        </w:rPr>
        <w:t xml:space="preserve">Organization Information Form: </w:t>
      </w:r>
      <w:r w:rsidR="001E43B6">
        <w:rPr>
          <w:rFonts w:asciiTheme="majorHAnsi" w:hAnsiTheme="majorHAnsi" w:cstheme="majorHAnsi"/>
          <w:b/>
          <w:bCs/>
          <w:color w:val="000000" w:themeColor="text1"/>
          <w:sz w:val="32"/>
          <w:szCs w:val="32"/>
        </w:rPr>
        <w:t>Associate</w:t>
      </w:r>
      <w:r w:rsidRPr="009F08D9">
        <w:rPr>
          <w:rFonts w:asciiTheme="majorHAnsi" w:hAnsiTheme="majorHAnsi" w:cstheme="majorHAnsi"/>
          <w:b/>
          <w:bCs/>
          <w:color w:val="000000" w:themeColor="text1"/>
          <w:sz w:val="32"/>
          <w:szCs w:val="32"/>
        </w:rPr>
        <w:t xml:space="preserve"> Membership</w:t>
      </w:r>
    </w:p>
    <w:p w14:paraId="19179C7C" w14:textId="39DB0CE0" w:rsidR="0023491A" w:rsidRPr="0023491A" w:rsidRDefault="0023491A" w:rsidP="0023491A">
      <w:pPr>
        <w:tabs>
          <w:tab w:val="left" w:pos="360"/>
        </w:tabs>
        <w:rPr>
          <w:rFonts w:asciiTheme="majorHAnsi" w:hAnsiTheme="majorHAnsi" w:cstheme="majorHAnsi"/>
          <w:color w:val="000000" w:themeColor="text1"/>
        </w:rPr>
      </w:pPr>
    </w:p>
    <w:p w14:paraId="73466034" w14:textId="77777777"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Participation in the National Coalition for Literacy (NCL) is open to all organizations interested in advancing adult education and family literacy in the United States. Membership in the NCL provides opportunities to make a direct impact on issues and to collectively inform decision makers on the needs of the field.</w:t>
      </w:r>
    </w:p>
    <w:p w14:paraId="6DE5B176" w14:textId="62B105E9" w:rsidR="0023491A" w:rsidRPr="0023491A" w:rsidRDefault="001E43B6" w:rsidP="0023491A">
      <w:pPr>
        <w:spacing w:before="100" w:beforeAutospacing="1" w:after="100" w:afterAutospacing="1"/>
        <w:outlineLvl w:val="2"/>
        <w:rPr>
          <w:rFonts w:asciiTheme="majorHAnsi" w:eastAsia="Times New Roman" w:hAnsiTheme="majorHAnsi" w:cstheme="majorHAnsi"/>
          <w:b/>
          <w:bCs/>
          <w:color w:val="632423" w:themeColor="accent2" w:themeShade="80"/>
          <w:sz w:val="28"/>
          <w:szCs w:val="28"/>
        </w:rPr>
      </w:pPr>
      <w:r>
        <w:rPr>
          <w:rFonts w:asciiTheme="majorHAnsi" w:eastAsia="Times New Roman" w:hAnsiTheme="majorHAnsi" w:cstheme="majorHAnsi"/>
          <w:b/>
          <w:bCs/>
          <w:i/>
          <w:iCs/>
          <w:color w:val="632423" w:themeColor="accent2" w:themeShade="80"/>
          <w:sz w:val="28"/>
          <w:szCs w:val="28"/>
        </w:rPr>
        <w:br/>
      </w:r>
      <w:r w:rsidR="0023491A" w:rsidRPr="0023491A">
        <w:rPr>
          <w:rFonts w:asciiTheme="majorHAnsi" w:eastAsia="Times New Roman" w:hAnsiTheme="majorHAnsi" w:cstheme="majorHAnsi"/>
          <w:b/>
          <w:bCs/>
          <w:i/>
          <w:iCs/>
          <w:color w:val="632423" w:themeColor="accent2" w:themeShade="80"/>
          <w:sz w:val="28"/>
          <w:szCs w:val="28"/>
        </w:rPr>
        <w:t>Benefits</w:t>
      </w:r>
      <w:r w:rsidR="0023491A" w:rsidRPr="0023491A">
        <w:rPr>
          <w:rFonts w:asciiTheme="majorHAnsi" w:eastAsia="Times New Roman" w:hAnsiTheme="majorHAnsi" w:cstheme="majorHAnsi"/>
          <w:b/>
          <w:bCs/>
          <w:color w:val="632423" w:themeColor="accent2" w:themeShade="80"/>
          <w:sz w:val="28"/>
          <w:szCs w:val="28"/>
        </w:rPr>
        <w:t xml:space="preserve"> </w:t>
      </w:r>
      <w:r w:rsidR="0023491A" w:rsidRPr="0023491A">
        <w:rPr>
          <w:rFonts w:asciiTheme="majorHAnsi" w:eastAsia="Times New Roman" w:hAnsiTheme="majorHAnsi" w:cstheme="majorHAnsi"/>
          <w:b/>
          <w:bCs/>
          <w:i/>
          <w:iCs/>
          <w:color w:val="632423" w:themeColor="accent2" w:themeShade="80"/>
          <w:sz w:val="28"/>
          <w:szCs w:val="28"/>
        </w:rPr>
        <w:t xml:space="preserve">of </w:t>
      </w:r>
      <w:r>
        <w:rPr>
          <w:rFonts w:asciiTheme="majorHAnsi" w:eastAsia="Times New Roman" w:hAnsiTheme="majorHAnsi" w:cstheme="majorHAnsi"/>
          <w:b/>
          <w:bCs/>
          <w:i/>
          <w:iCs/>
          <w:color w:val="632423" w:themeColor="accent2" w:themeShade="80"/>
          <w:sz w:val="28"/>
          <w:szCs w:val="28"/>
        </w:rPr>
        <w:t>Associate</w:t>
      </w:r>
      <w:r w:rsidR="0023491A" w:rsidRPr="0023491A">
        <w:rPr>
          <w:rFonts w:asciiTheme="majorHAnsi" w:eastAsia="Times New Roman" w:hAnsiTheme="majorHAnsi" w:cstheme="majorHAnsi"/>
          <w:b/>
          <w:bCs/>
          <w:i/>
          <w:iCs/>
          <w:color w:val="632423" w:themeColor="accent2" w:themeShade="80"/>
          <w:sz w:val="28"/>
          <w:szCs w:val="28"/>
        </w:rPr>
        <w:t xml:space="preserve"> Membership</w:t>
      </w:r>
    </w:p>
    <w:p w14:paraId="6AC1C37F" w14:textId="77777777" w:rsidR="0023491A" w:rsidRPr="0023491A" w:rsidRDefault="0023491A" w:rsidP="0023491A">
      <w:pPr>
        <w:numPr>
          <w:ilvl w:val="0"/>
          <w:numId w:val="38"/>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b/>
          <w:bCs/>
        </w:rPr>
        <w:t>Visibility</w:t>
      </w:r>
      <w:r w:rsidRPr="0023491A">
        <w:rPr>
          <w:rFonts w:asciiTheme="majorHAnsi" w:eastAsia="Times New Roman" w:hAnsiTheme="majorHAnsi" w:cstheme="majorHAnsi"/>
        </w:rPr>
        <w:t>: Inclusion in the list of full members on the NCL website, with link(s) to organizational website.</w:t>
      </w:r>
    </w:p>
    <w:p w14:paraId="2675D42D" w14:textId="77777777" w:rsidR="0023491A" w:rsidRPr="0023491A" w:rsidRDefault="0023491A" w:rsidP="0023491A">
      <w:pPr>
        <w:numPr>
          <w:ilvl w:val="0"/>
          <w:numId w:val="38"/>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b/>
          <w:bCs/>
        </w:rPr>
        <w:t>Networking</w:t>
      </w:r>
      <w:r w:rsidRPr="0023491A">
        <w:rPr>
          <w:rFonts w:asciiTheme="majorHAnsi" w:eastAsia="Times New Roman" w:hAnsiTheme="majorHAnsi" w:cstheme="majorHAnsi"/>
        </w:rPr>
        <w:t>: Standing invitation to participate in two members’ meetings per year (spring and fall), with opportunities to interact with Congressional and federal agency staff.</w:t>
      </w:r>
    </w:p>
    <w:p w14:paraId="1159918D" w14:textId="77777777" w:rsidR="0023491A" w:rsidRPr="0023491A" w:rsidRDefault="0023491A" w:rsidP="0023491A">
      <w:pPr>
        <w:numPr>
          <w:ilvl w:val="0"/>
          <w:numId w:val="38"/>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b/>
          <w:bCs/>
        </w:rPr>
        <w:t>Insight:</w:t>
      </w:r>
      <w:r w:rsidRPr="0023491A">
        <w:rPr>
          <w:rFonts w:asciiTheme="majorHAnsi" w:eastAsia="Times New Roman" w:hAnsiTheme="majorHAnsi" w:cstheme="majorHAnsi"/>
        </w:rPr>
        <w:t xml:space="preserve"> Standing invitation to participate in monthly policy calls and to interact with other members on the NCL listserv for legislative and other public policy and advocacy news.</w:t>
      </w:r>
    </w:p>
    <w:p w14:paraId="3431817A" w14:textId="77777777" w:rsidR="0023491A" w:rsidRPr="0023491A" w:rsidRDefault="0023491A" w:rsidP="0023491A">
      <w:pPr>
        <w:numPr>
          <w:ilvl w:val="0"/>
          <w:numId w:val="38"/>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b/>
          <w:bCs/>
        </w:rPr>
        <w:t>Influence</w:t>
      </w:r>
      <w:r w:rsidRPr="0023491A">
        <w:rPr>
          <w:rFonts w:asciiTheme="majorHAnsi" w:eastAsia="Times New Roman" w:hAnsiTheme="majorHAnsi" w:cstheme="majorHAnsi"/>
        </w:rPr>
        <w:t>: Opportunities to nominate a representative to serve on the NCL Board of Directors or on a Board committee.</w:t>
      </w:r>
    </w:p>
    <w:p w14:paraId="6A40E216" w14:textId="6ABC9DDC" w:rsidR="0023491A" w:rsidRPr="0023491A" w:rsidRDefault="001E43B6" w:rsidP="0023491A">
      <w:pPr>
        <w:spacing w:before="100" w:beforeAutospacing="1" w:after="100" w:afterAutospacing="1"/>
        <w:outlineLvl w:val="2"/>
        <w:rPr>
          <w:rFonts w:asciiTheme="majorHAnsi" w:eastAsia="Times New Roman" w:hAnsiTheme="majorHAnsi" w:cstheme="majorHAnsi"/>
          <w:b/>
          <w:bCs/>
          <w:color w:val="632423" w:themeColor="accent2" w:themeShade="80"/>
          <w:sz w:val="28"/>
          <w:szCs w:val="28"/>
        </w:rPr>
      </w:pPr>
      <w:r>
        <w:rPr>
          <w:rFonts w:asciiTheme="majorHAnsi" w:eastAsia="Times New Roman" w:hAnsiTheme="majorHAnsi" w:cstheme="majorHAnsi"/>
          <w:b/>
          <w:bCs/>
          <w:i/>
          <w:iCs/>
          <w:color w:val="632423" w:themeColor="accent2" w:themeShade="80"/>
          <w:sz w:val="28"/>
          <w:szCs w:val="28"/>
        </w:rPr>
        <w:br/>
      </w:r>
      <w:r w:rsidR="0023491A" w:rsidRPr="0023491A">
        <w:rPr>
          <w:rFonts w:asciiTheme="majorHAnsi" w:eastAsia="Times New Roman" w:hAnsiTheme="majorHAnsi" w:cstheme="majorHAnsi"/>
          <w:b/>
          <w:bCs/>
          <w:i/>
          <w:iCs/>
          <w:color w:val="632423" w:themeColor="accent2" w:themeShade="80"/>
          <w:sz w:val="28"/>
          <w:szCs w:val="28"/>
        </w:rPr>
        <w:t xml:space="preserve">Criteria for </w:t>
      </w:r>
      <w:r>
        <w:rPr>
          <w:rFonts w:asciiTheme="majorHAnsi" w:eastAsia="Times New Roman" w:hAnsiTheme="majorHAnsi" w:cstheme="majorHAnsi"/>
          <w:b/>
          <w:bCs/>
          <w:i/>
          <w:iCs/>
          <w:color w:val="632423" w:themeColor="accent2" w:themeShade="80"/>
          <w:sz w:val="28"/>
          <w:szCs w:val="28"/>
        </w:rPr>
        <w:t>Associate</w:t>
      </w:r>
      <w:r w:rsidR="0023491A" w:rsidRPr="0023491A">
        <w:rPr>
          <w:rFonts w:asciiTheme="majorHAnsi" w:eastAsia="Times New Roman" w:hAnsiTheme="majorHAnsi" w:cstheme="majorHAnsi"/>
          <w:b/>
          <w:bCs/>
          <w:i/>
          <w:iCs/>
          <w:color w:val="632423" w:themeColor="accent2" w:themeShade="80"/>
          <w:sz w:val="28"/>
          <w:szCs w:val="28"/>
        </w:rPr>
        <w:t xml:space="preserve"> Membership</w:t>
      </w:r>
    </w:p>
    <w:p w14:paraId="0099B21E" w14:textId="77777777" w:rsidR="001E43B6" w:rsidRPr="001E43B6" w:rsidRDefault="001E43B6" w:rsidP="001E43B6">
      <w:pPr>
        <w:spacing w:before="100" w:beforeAutospacing="1" w:after="100" w:afterAutospacing="1"/>
        <w:rPr>
          <w:rFonts w:asciiTheme="majorHAnsi" w:eastAsia="Times New Roman" w:hAnsiTheme="majorHAnsi" w:cstheme="majorHAnsi"/>
        </w:rPr>
      </w:pPr>
      <w:r w:rsidRPr="001E43B6">
        <w:rPr>
          <w:rFonts w:asciiTheme="majorHAnsi" w:eastAsia="Times New Roman" w:hAnsiTheme="majorHAnsi" w:cstheme="majorHAnsi"/>
        </w:rPr>
        <w:t>Associate membership is available to the following types of organizations:</w:t>
      </w:r>
    </w:p>
    <w:p w14:paraId="2352C958" w14:textId="77777777" w:rsidR="001E43B6" w:rsidRPr="001E43B6" w:rsidRDefault="001E43B6" w:rsidP="001E43B6">
      <w:pPr>
        <w:numPr>
          <w:ilvl w:val="0"/>
          <w:numId w:val="41"/>
        </w:numPr>
        <w:spacing w:before="100" w:beforeAutospacing="1" w:after="100" w:afterAutospacing="1"/>
        <w:rPr>
          <w:rFonts w:asciiTheme="majorHAnsi" w:eastAsia="Times New Roman" w:hAnsiTheme="majorHAnsi" w:cstheme="majorHAnsi"/>
        </w:rPr>
      </w:pPr>
      <w:r w:rsidRPr="001E43B6">
        <w:rPr>
          <w:rFonts w:asciiTheme="majorHAnsi" w:eastAsia="Times New Roman" w:hAnsiTheme="majorHAnsi" w:cstheme="majorHAnsi"/>
        </w:rPr>
        <w:t>State, regional, and local not-for-profit organizations with a substantial adult education focus (for example, adult basic education, family literacy, high school equivalency assessment and instruction, ESOL, immigration education, prison education)</w:t>
      </w:r>
    </w:p>
    <w:p w14:paraId="3A030166" w14:textId="77777777" w:rsidR="001E43B6" w:rsidRPr="001E43B6" w:rsidRDefault="001E43B6" w:rsidP="001E43B6">
      <w:pPr>
        <w:numPr>
          <w:ilvl w:val="0"/>
          <w:numId w:val="41"/>
        </w:numPr>
        <w:spacing w:before="100" w:beforeAutospacing="1" w:after="100" w:afterAutospacing="1"/>
        <w:rPr>
          <w:rFonts w:asciiTheme="majorHAnsi" w:eastAsia="Times New Roman" w:hAnsiTheme="majorHAnsi" w:cstheme="majorHAnsi"/>
        </w:rPr>
      </w:pPr>
      <w:r w:rsidRPr="001E43B6">
        <w:rPr>
          <w:rFonts w:asciiTheme="majorHAnsi" w:eastAsia="Times New Roman" w:hAnsiTheme="majorHAnsi" w:cstheme="majorHAnsi"/>
        </w:rPr>
        <w:t>For-profit organizations that are interested in supporting and improving adult education and family literacy</w:t>
      </w:r>
    </w:p>
    <w:p w14:paraId="420C1215" w14:textId="4D6C7BA6" w:rsidR="001E43B6" w:rsidRPr="001E43B6" w:rsidRDefault="001E43B6" w:rsidP="001E43B6">
      <w:pPr>
        <w:numPr>
          <w:ilvl w:val="0"/>
          <w:numId w:val="41"/>
        </w:numPr>
        <w:spacing w:before="100" w:beforeAutospacing="1" w:after="100" w:afterAutospacing="1"/>
        <w:rPr>
          <w:rFonts w:asciiTheme="majorHAnsi" w:eastAsia="Times New Roman" w:hAnsiTheme="majorHAnsi" w:cstheme="majorHAnsi"/>
        </w:rPr>
      </w:pPr>
      <w:r w:rsidRPr="001E43B6">
        <w:rPr>
          <w:rFonts w:asciiTheme="majorHAnsi" w:eastAsia="Times New Roman" w:hAnsiTheme="majorHAnsi" w:cstheme="majorHAnsi"/>
        </w:rPr>
        <w:t>National not-for-profit organizations without a substantial adult education focus but with a strong interest in working with NCL to strengthen adult education</w:t>
      </w:r>
    </w:p>
    <w:p w14:paraId="61F869D5" w14:textId="6D4D1ADA" w:rsidR="001E43B6" w:rsidRPr="001E43B6" w:rsidRDefault="001E43B6" w:rsidP="001E43B6">
      <w:pPr>
        <w:spacing w:before="100" w:beforeAutospacing="1" w:after="100" w:afterAutospacing="1"/>
        <w:ind w:left="360"/>
        <w:rPr>
          <w:rFonts w:asciiTheme="majorHAnsi" w:eastAsia="Times New Roman" w:hAnsiTheme="majorHAnsi" w:cstheme="majorHAnsi"/>
        </w:rPr>
      </w:pPr>
      <w:r w:rsidRPr="001E43B6">
        <w:rPr>
          <w:rFonts w:asciiTheme="majorHAnsi" w:eastAsia="Times New Roman" w:hAnsiTheme="majorHAnsi" w:cstheme="majorHAnsi"/>
        </w:rPr>
        <w:t>By completing and submitting this form, you agree that your organization meets the criteria listed above.</w:t>
      </w:r>
    </w:p>
    <w:p w14:paraId="24332A81" w14:textId="77777777" w:rsidR="0023491A" w:rsidRDefault="0023491A">
      <w:pPr>
        <w:rPr>
          <w:rFonts w:asciiTheme="majorHAnsi" w:eastAsia="Times New Roman" w:hAnsiTheme="majorHAnsi" w:cstheme="majorHAnsi"/>
          <w:color w:val="7C3E15"/>
        </w:rPr>
      </w:pPr>
      <w:r>
        <w:rPr>
          <w:rFonts w:asciiTheme="majorHAnsi" w:eastAsia="Times New Roman" w:hAnsiTheme="majorHAnsi" w:cstheme="majorHAnsi"/>
          <w:color w:val="7C3E15"/>
        </w:rPr>
        <w:br w:type="page"/>
      </w:r>
    </w:p>
    <w:p w14:paraId="12CAE257" w14:textId="2FC8FD41" w:rsidR="0023491A" w:rsidRPr="0023491A" w:rsidRDefault="0023491A" w:rsidP="0023491A">
      <w:pPr>
        <w:spacing w:before="100" w:beforeAutospacing="1" w:after="100" w:afterAutospacing="1"/>
        <w:outlineLvl w:val="2"/>
        <w:rPr>
          <w:rFonts w:asciiTheme="majorHAnsi" w:eastAsia="Times New Roman" w:hAnsiTheme="majorHAnsi" w:cstheme="majorHAnsi"/>
          <w:b/>
          <w:bCs/>
          <w:color w:val="632423" w:themeColor="accent2" w:themeShade="80"/>
          <w:sz w:val="28"/>
          <w:szCs w:val="28"/>
        </w:rPr>
      </w:pPr>
      <w:r w:rsidRPr="0023491A">
        <w:rPr>
          <w:rFonts w:asciiTheme="majorHAnsi" w:eastAsia="Times New Roman" w:hAnsiTheme="majorHAnsi" w:cstheme="majorHAnsi"/>
          <w:b/>
          <w:bCs/>
          <w:i/>
          <w:iCs/>
          <w:color w:val="632423" w:themeColor="accent2" w:themeShade="80"/>
          <w:sz w:val="28"/>
          <w:szCs w:val="28"/>
        </w:rPr>
        <w:lastRenderedPageBreak/>
        <w:t xml:space="preserve">Annual Dues for </w:t>
      </w:r>
      <w:r w:rsidR="008A53C8">
        <w:rPr>
          <w:rFonts w:asciiTheme="majorHAnsi" w:eastAsia="Times New Roman" w:hAnsiTheme="majorHAnsi" w:cstheme="majorHAnsi"/>
          <w:b/>
          <w:bCs/>
          <w:i/>
          <w:iCs/>
          <w:color w:val="632423" w:themeColor="accent2" w:themeShade="80"/>
          <w:sz w:val="28"/>
          <w:szCs w:val="28"/>
        </w:rPr>
        <w:t>Associate</w:t>
      </w:r>
      <w:r w:rsidRPr="0023491A">
        <w:rPr>
          <w:rFonts w:asciiTheme="majorHAnsi" w:eastAsia="Times New Roman" w:hAnsiTheme="majorHAnsi" w:cstheme="majorHAnsi"/>
          <w:b/>
          <w:bCs/>
          <w:i/>
          <w:iCs/>
          <w:color w:val="632423" w:themeColor="accent2" w:themeShade="80"/>
          <w:sz w:val="28"/>
          <w:szCs w:val="28"/>
        </w:rPr>
        <w:t xml:space="preserve"> Membership</w:t>
      </w:r>
    </w:p>
    <w:p w14:paraId="0C59E732" w14:textId="3963DBA2"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 xml:space="preserve">Dues for </w:t>
      </w:r>
      <w:r w:rsidR="008A53C8">
        <w:rPr>
          <w:rFonts w:asciiTheme="majorHAnsi" w:eastAsia="Times New Roman" w:hAnsiTheme="majorHAnsi" w:cstheme="majorHAnsi"/>
        </w:rPr>
        <w:t>associate</w:t>
      </w:r>
      <w:r w:rsidRPr="0023491A">
        <w:rPr>
          <w:rFonts w:asciiTheme="majorHAnsi" w:eastAsia="Times New Roman" w:hAnsiTheme="majorHAnsi" w:cstheme="majorHAnsi"/>
        </w:rPr>
        <w:t xml:space="preserve"> members are assessed on a sliding scale determined by the size of operating budget of the organization or its relevant component.</w:t>
      </w:r>
    </w:p>
    <w:p w14:paraId="7007167E" w14:textId="24396CAE" w:rsidR="0023491A" w:rsidRPr="0023491A" w:rsidRDefault="0023491A" w:rsidP="0023491A">
      <w:pPr>
        <w:numPr>
          <w:ilvl w:val="0"/>
          <w:numId w:val="40"/>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Small (up to $250,000): $</w:t>
      </w:r>
      <w:r w:rsidR="008A53C8">
        <w:rPr>
          <w:rFonts w:asciiTheme="majorHAnsi" w:eastAsia="Times New Roman" w:hAnsiTheme="majorHAnsi" w:cstheme="majorHAnsi"/>
        </w:rPr>
        <w:t>125</w:t>
      </w:r>
    </w:p>
    <w:p w14:paraId="5AF6DBDA" w14:textId="69B15C50" w:rsidR="0023491A" w:rsidRPr="0023491A" w:rsidRDefault="0023491A" w:rsidP="0023491A">
      <w:pPr>
        <w:numPr>
          <w:ilvl w:val="0"/>
          <w:numId w:val="40"/>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Medium ($250,001 – $1,000,000): $</w:t>
      </w:r>
      <w:r w:rsidR="008A53C8">
        <w:rPr>
          <w:rFonts w:asciiTheme="majorHAnsi" w:eastAsia="Times New Roman" w:hAnsiTheme="majorHAnsi" w:cstheme="majorHAnsi"/>
        </w:rPr>
        <w:t>325</w:t>
      </w:r>
    </w:p>
    <w:p w14:paraId="4B5D329B" w14:textId="0EDCA410" w:rsidR="0023491A" w:rsidRPr="0023491A" w:rsidRDefault="0023491A" w:rsidP="0023491A">
      <w:pPr>
        <w:numPr>
          <w:ilvl w:val="0"/>
          <w:numId w:val="40"/>
        </w:num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Large ($1,000,001 or higher: $</w:t>
      </w:r>
      <w:r w:rsidR="008A53C8">
        <w:rPr>
          <w:rFonts w:asciiTheme="majorHAnsi" w:eastAsia="Times New Roman" w:hAnsiTheme="majorHAnsi" w:cstheme="majorHAnsi"/>
        </w:rPr>
        <w:t>625</w:t>
      </w:r>
    </w:p>
    <w:p w14:paraId="516B3A2D" w14:textId="77777777"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After we receive and process your membership form, we will send you an electronic invoice through QuickBooks. You may pay using the link on the invoice or by mailing a check to National Coalition for Literacy, P.O. Box 2932, Washington, DC 20013.</w:t>
      </w:r>
    </w:p>
    <w:p w14:paraId="19A3B055" w14:textId="77777777" w:rsidR="0023491A" w:rsidRPr="0023491A" w:rsidRDefault="0023491A" w:rsidP="0023491A">
      <w:pPr>
        <w:spacing w:before="100" w:beforeAutospacing="1" w:after="100" w:afterAutospacing="1"/>
        <w:rPr>
          <w:rFonts w:asciiTheme="majorHAnsi" w:eastAsia="Times New Roman" w:hAnsiTheme="majorHAnsi" w:cstheme="majorHAnsi"/>
        </w:rPr>
      </w:pPr>
      <w:r w:rsidRPr="0023491A">
        <w:rPr>
          <w:rFonts w:asciiTheme="majorHAnsi" w:eastAsia="Times New Roman" w:hAnsiTheme="majorHAnsi" w:cstheme="majorHAnsi"/>
        </w:rPr>
        <w:t>The membership year is January 1 – December 31.</w:t>
      </w:r>
    </w:p>
    <w:tbl>
      <w:tblPr>
        <w:tblStyle w:val="TableGrid"/>
        <w:tblW w:w="0" w:type="auto"/>
        <w:tblLook w:val="04A0" w:firstRow="1" w:lastRow="0" w:firstColumn="1" w:lastColumn="0" w:noHBand="0" w:noVBand="1"/>
      </w:tblPr>
      <w:tblGrid>
        <w:gridCol w:w="355"/>
        <w:gridCol w:w="3330"/>
        <w:gridCol w:w="5665"/>
      </w:tblGrid>
      <w:tr w:rsidR="0023491A" w14:paraId="2CCE66EC" w14:textId="77777777" w:rsidTr="0023491A">
        <w:trPr>
          <w:trHeight w:val="576"/>
        </w:trPr>
        <w:tc>
          <w:tcPr>
            <w:tcW w:w="3685" w:type="dxa"/>
            <w:gridSpan w:val="2"/>
            <w:vAlign w:val="center"/>
          </w:tcPr>
          <w:p w14:paraId="447E433C" w14:textId="6CB7427A"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Organization Name</w:t>
            </w:r>
          </w:p>
        </w:tc>
        <w:tc>
          <w:tcPr>
            <w:tcW w:w="5665" w:type="dxa"/>
            <w:vAlign w:val="center"/>
          </w:tcPr>
          <w:p w14:paraId="3AE636BB" w14:textId="77777777" w:rsidR="0023491A" w:rsidRDefault="0023491A" w:rsidP="0023491A">
            <w:pPr>
              <w:tabs>
                <w:tab w:val="left" w:pos="360"/>
              </w:tabs>
              <w:rPr>
                <w:rFonts w:asciiTheme="majorHAnsi" w:hAnsiTheme="majorHAnsi" w:cstheme="majorHAnsi"/>
                <w:color w:val="000000" w:themeColor="text1"/>
              </w:rPr>
            </w:pPr>
          </w:p>
        </w:tc>
      </w:tr>
      <w:tr w:rsidR="0023491A" w14:paraId="0CBED2A1" w14:textId="77777777" w:rsidTr="0023491A">
        <w:trPr>
          <w:trHeight w:val="576"/>
        </w:trPr>
        <w:tc>
          <w:tcPr>
            <w:tcW w:w="3685" w:type="dxa"/>
            <w:gridSpan w:val="2"/>
            <w:vAlign w:val="center"/>
          </w:tcPr>
          <w:p w14:paraId="054F2E0D" w14:textId="7E860F1D"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Organization Mailing Address</w:t>
            </w:r>
          </w:p>
        </w:tc>
        <w:tc>
          <w:tcPr>
            <w:tcW w:w="5665" w:type="dxa"/>
            <w:vAlign w:val="center"/>
          </w:tcPr>
          <w:p w14:paraId="49A652AF" w14:textId="77777777" w:rsidR="0023491A" w:rsidRDefault="0023491A" w:rsidP="0023491A">
            <w:pPr>
              <w:tabs>
                <w:tab w:val="left" w:pos="360"/>
              </w:tabs>
              <w:rPr>
                <w:rFonts w:asciiTheme="majorHAnsi" w:hAnsiTheme="majorHAnsi" w:cstheme="majorHAnsi"/>
                <w:color w:val="000000" w:themeColor="text1"/>
              </w:rPr>
            </w:pPr>
          </w:p>
        </w:tc>
      </w:tr>
      <w:tr w:rsidR="0023491A" w14:paraId="4E534179" w14:textId="77777777" w:rsidTr="0023491A">
        <w:trPr>
          <w:trHeight w:val="576"/>
        </w:trPr>
        <w:tc>
          <w:tcPr>
            <w:tcW w:w="355" w:type="dxa"/>
          </w:tcPr>
          <w:p w14:paraId="6E8BD79E"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0FA30FCE" w14:textId="4442D131"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Street</w:t>
            </w:r>
          </w:p>
        </w:tc>
        <w:tc>
          <w:tcPr>
            <w:tcW w:w="5665" w:type="dxa"/>
            <w:vAlign w:val="center"/>
          </w:tcPr>
          <w:p w14:paraId="7DA216D7" w14:textId="77777777" w:rsidR="0023491A" w:rsidRDefault="0023491A" w:rsidP="0023491A">
            <w:pPr>
              <w:tabs>
                <w:tab w:val="left" w:pos="360"/>
              </w:tabs>
              <w:rPr>
                <w:rFonts w:asciiTheme="majorHAnsi" w:hAnsiTheme="majorHAnsi" w:cstheme="majorHAnsi"/>
                <w:color w:val="000000" w:themeColor="text1"/>
              </w:rPr>
            </w:pPr>
          </w:p>
        </w:tc>
      </w:tr>
      <w:tr w:rsidR="0023491A" w14:paraId="42C2B181" w14:textId="77777777" w:rsidTr="0023491A">
        <w:trPr>
          <w:trHeight w:val="576"/>
        </w:trPr>
        <w:tc>
          <w:tcPr>
            <w:tcW w:w="355" w:type="dxa"/>
          </w:tcPr>
          <w:p w14:paraId="5C553D10"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6B039319" w14:textId="48B97F29"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Street Address line 2</w:t>
            </w:r>
          </w:p>
        </w:tc>
        <w:tc>
          <w:tcPr>
            <w:tcW w:w="5665" w:type="dxa"/>
            <w:vAlign w:val="center"/>
          </w:tcPr>
          <w:p w14:paraId="032F259D" w14:textId="77777777" w:rsidR="0023491A" w:rsidRDefault="0023491A" w:rsidP="0023491A">
            <w:pPr>
              <w:tabs>
                <w:tab w:val="left" w:pos="360"/>
              </w:tabs>
              <w:rPr>
                <w:rFonts w:asciiTheme="majorHAnsi" w:hAnsiTheme="majorHAnsi" w:cstheme="majorHAnsi"/>
                <w:color w:val="000000" w:themeColor="text1"/>
              </w:rPr>
            </w:pPr>
          </w:p>
        </w:tc>
      </w:tr>
      <w:tr w:rsidR="0023491A" w14:paraId="463D75AD" w14:textId="77777777" w:rsidTr="0023491A">
        <w:trPr>
          <w:trHeight w:val="576"/>
        </w:trPr>
        <w:tc>
          <w:tcPr>
            <w:tcW w:w="355" w:type="dxa"/>
          </w:tcPr>
          <w:p w14:paraId="266C58E6"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422087EB" w14:textId="2DE73FB0"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City, State, Zip</w:t>
            </w:r>
          </w:p>
        </w:tc>
        <w:tc>
          <w:tcPr>
            <w:tcW w:w="5665" w:type="dxa"/>
            <w:vAlign w:val="center"/>
          </w:tcPr>
          <w:p w14:paraId="750B1BFB" w14:textId="77777777" w:rsidR="0023491A" w:rsidRDefault="0023491A" w:rsidP="0023491A">
            <w:pPr>
              <w:tabs>
                <w:tab w:val="left" w:pos="360"/>
              </w:tabs>
              <w:rPr>
                <w:rFonts w:asciiTheme="majorHAnsi" w:hAnsiTheme="majorHAnsi" w:cstheme="majorHAnsi"/>
                <w:color w:val="000000" w:themeColor="text1"/>
              </w:rPr>
            </w:pPr>
          </w:p>
        </w:tc>
      </w:tr>
      <w:tr w:rsidR="0023491A" w14:paraId="32E3F492" w14:textId="77777777" w:rsidTr="0023491A">
        <w:trPr>
          <w:trHeight w:val="576"/>
        </w:trPr>
        <w:tc>
          <w:tcPr>
            <w:tcW w:w="3685" w:type="dxa"/>
            <w:gridSpan w:val="2"/>
            <w:vAlign w:val="center"/>
          </w:tcPr>
          <w:p w14:paraId="3ED853AD" w14:textId="7D20EFD6"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Organization Website (URL)</w:t>
            </w:r>
          </w:p>
        </w:tc>
        <w:tc>
          <w:tcPr>
            <w:tcW w:w="5665" w:type="dxa"/>
            <w:vAlign w:val="center"/>
          </w:tcPr>
          <w:p w14:paraId="0C0EE7EC" w14:textId="77777777" w:rsidR="0023491A" w:rsidRDefault="0023491A" w:rsidP="0023491A">
            <w:pPr>
              <w:tabs>
                <w:tab w:val="left" w:pos="360"/>
              </w:tabs>
              <w:rPr>
                <w:rFonts w:asciiTheme="majorHAnsi" w:hAnsiTheme="majorHAnsi" w:cstheme="majorHAnsi"/>
                <w:color w:val="000000" w:themeColor="text1"/>
              </w:rPr>
            </w:pPr>
          </w:p>
        </w:tc>
      </w:tr>
      <w:tr w:rsidR="0023491A" w14:paraId="09C5640D" w14:textId="77777777" w:rsidTr="0023491A">
        <w:trPr>
          <w:trHeight w:val="576"/>
        </w:trPr>
        <w:tc>
          <w:tcPr>
            <w:tcW w:w="3685" w:type="dxa"/>
            <w:gridSpan w:val="2"/>
            <w:vAlign w:val="center"/>
          </w:tcPr>
          <w:p w14:paraId="6E2A427A" w14:textId="62B9E678"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Organization’s NCL Representative</w:t>
            </w:r>
          </w:p>
        </w:tc>
        <w:tc>
          <w:tcPr>
            <w:tcW w:w="5665" w:type="dxa"/>
            <w:vAlign w:val="center"/>
          </w:tcPr>
          <w:p w14:paraId="6645406C" w14:textId="77777777" w:rsidR="0023491A" w:rsidRDefault="0023491A" w:rsidP="0023491A">
            <w:pPr>
              <w:tabs>
                <w:tab w:val="left" w:pos="360"/>
              </w:tabs>
              <w:rPr>
                <w:rFonts w:asciiTheme="majorHAnsi" w:hAnsiTheme="majorHAnsi" w:cstheme="majorHAnsi"/>
                <w:color w:val="000000" w:themeColor="text1"/>
              </w:rPr>
            </w:pPr>
          </w:p>
        </w:tc>
      </w:tr>
      <w:tr w:rsidR="0023491A" w14:paraId="6A184A0A" w14:textId="77777777" w:rsidTr="0023491A">
        <w:trPr>
          <w:trHeight w:val="576"/>
        </w:trPr>
        <w:tc>
          <w:tcPr>
            <w:tcW w:w="355" w:type="dxa"/>
          </w:tcPr>
          <w:p w14:paraId="791551A6"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749C0104" w14:textId="67F19F32"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Name</w:t>
            </w:r>
          </w:p>
        </w:tc>
        <w:tc>
          <w:tcPr>
            <w:tcW w:w="5665" w:type="dxa"/>
            <w:vAlign w:val="center"/>
          </w:tcPr>
          <w:p w14:paraId="1FDFDC6F" w14:textId="77777777" w:rsidR="0023491A" w:rsidRDefault="0023491A" w:rsidP="0023491A">
            <w:pPr>
              <w:tabs>
                <w:tab w:val="left" w:pos="360"/>
              </w:tabs>
              <w:rPr>
                <w:rFonts w:asciiTheme="majorHAnsi" w:hAnsiTheme="majorHAnsi" w:cstheme="majorHAnsi"/>
                <w:color w:val="000000" w:themeColor="text1"/>
              </w:rPr>
            </w:pPr>
          </w:p>
        </w:tc>
      </w:tr>
      <w:tr w:rsidR="0023491A" w14:paraId="44D094DC" w14:textId="77777777" w:rsidTr="0023491A">
        <w:trPr>
          <w:trHeight w:val="576"/>
        </w:trPr>
        <w:tc>
          <w:tcPr>
            <w:tcW w:w="355" w:type="dxa"/>
          </w:tcPr>
          <w:p w14:paraId="0D128913"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1B214EC2" w14:textId="4780E42C"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Position / Title</w:t>
            </w:r>
          </w:p>
        </w:tc>
        <w:tc>
          <w:tcPr>
            <w:tcW w:w="5665" w:type="dxa"/>
            <w:vAlign w:val="center"/>
          </w:tcPr>
          <w:p w14:paraId="67D72C6F" w14:textId="77777777" w:rsidR="0023491A" w:rsidRDefault="0023491A" w:rsidP="0023491A">
            <w:pPr>
              <w:tabs>
                <w:tab w:val="left" w:pos="360"/>
              </w:tabs>
              <w:rPr>
                <w:rFonts w:asciiTheme="majorHAnsi" w:hAnsiTheme="majorHAnsi" w:cstheme="majorHAnsi"/>
                <w:color w:val="000000" w:themeColor="text1"/>
              </w:rPr>
            </w:pPr>
          </w:p>
        </w:tc>
      </w:tr>
      <w:tr w:rsidR="0023491A" w14:paraId="4C1F882E" w14:textId="77777777" w:rsidTr="0023491A">
        <w:trPr>
          <w:trHeight w:val="576"/>
        </w:trPr>
        <w:tc>
          <w:tcPr>
            <w:tcW w:w="355" w:type="dxa"/>
          </w:tcPr>
          <w:p w14:paraId="23C18550"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52242534" w14:textId="324E44AC"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Email</w:t>
            </w:r>
          </w:p>
        </w:tc>
        <w:tc>
          <w:tcPr>
            <w:tcW w:w="5665" w:type="dxa"/>
            <w:vAlign w:val="center"/>
          </w:tcPr>
          <w:p w14:paraId="4FB41F3F" w14:textId="77777777" w:rsidR="0023491A" w:rsidRDefault="0023491A" w:rsidP="0023491A">
            <w:pPr>
              <w:tabs>
                <w:tab w:val="left" w:pos="360"/>
              </w:tabs>
              <w:rPr>
                <w:rFonts w:asciiTheme="majorHAnsi" w:hAnsiTheme="majorHAnsi" w:cstheme="majorHAnsi"/>
                <w:color w:val="000000" w:themeColor="text1"/>
              </w:rPr>
            </w:pPr>
          </w:p>
        </w:tc>
      </w:tr>
      <w:tr w:rsidR="0023491A" w14:paraId="505C0EB9" w14:textId="77777777" w:rsidTr="0023491A">
        <w:trPr>
          <w:trHeight w:val="576"/>
        </w:trPr>
        <w:tc>
          <w:tcPr>
            <w:tcW w:w="355" w:type="dxa"/>
          </w:tcPr>
          <w:p w14:paraId="11E1781E" w14:textId="77777777" w:rsidR="0023491A" w:rsidRDefault="0023491A" w:rsidP="0023491A">
            <w:pPr>
              <w:tabs>
                <w:tab w:val="left" w:pos="360"/>
              </w:tabs>
              <w:rPr>
                <w:rFonts w:asciiTheme="majorHAnsi" w:hAnsiTheme="majorHAnsi" w:cstheme="majorHAnsi"/>
                <w:color w:val="000000" w:themeColor="text1"/>
              </w:rPr>
            </w:pPr>
          </w:p>
        </w:tc>
        <w:tc>
          <w:tcPr>
            <w:tcW w:w="3330" w:type="dxa"/>
            <w:vAlign w:val="center"/>
          </w:tcPr>
          <w:p w14:paraId="11C9D504" w14:textId="20018268" w:rsidR="0023491A" w:rsidRDefault="0023491A"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Phone</w:t>
            </w:r>
          </w:p>
        </w:tc>
        <w:tc>
          <w:tcPr>
            <w:tcW w:w="5665" w:type="dxa"/>
            <w:vAlign w:val="center"/>
          </w:tcPr>
          <w:p w14:paraId="06FDC430" w14:textId="77777777" w:rsidR="0023491A" w:rsidRDefault="0023491A" w:rsidP="0023491A">
            <w:pPr>
              <w:tabs>
                <w:tab w:val="left" w:pos="360"/>
              </w:tabs>
              <w:rPr>
                <w:rFonts w:asciiTheme="majorHAnsi" w:hAnsiTheme="majorHAnsi" w:cstheme="majorHAnsi"/>
                <w:color w:val="000000" w:themeColor="text1"/>
              </w:rPr>
            </w:pPr>
          </w:p>
        </w:tc>
      </w:tr>
      <w:tr w:rsidR="0023491A" w14:paraId="75C7B8A1" w14:textId="77777777" w:rsidTr="0023491A">
        <w:trPr>
          <w:trHeight w:val="576"/>
        </w:trPr>
        <w:tc>
          <w:tcPr>
            <w:tcW w:w="3685" w:type="dxa"/>
            <w:gridSpan w:val="2"/>
            <w:vAlign w:val="center"/>
          </w:tcPr>
          <w:p w14:paraId="35EC9C20" w14:textId="51D4F56A" w:rsidR="0023491A" w:rsidRDefault="00FB69F7"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 xml:space="preserve">Organization’s </w:t>
            </w:r>
            <w:r w:rsidR="0023491A">
              <w:rPr>
                <w:rFonts w:asciiTheme="majorHAnsi" w:hAnsiTheme="majorHAnsi" w:cstheme="majorHAnsi"/>
                <w:color w:val="000000" w:themeColor="text1"/>
              </w:rPr>
              <w:t>Annual Dues Level</w:t>
            </w:r>
          </w:p>
        </w:tc>
        <w:tc>
          <w:tcPr>
            <w:tcW w:w="5665" w:type="dxa"/>
            <w:vAlign w:val="center"/>
          </w:tcPr>
          <w:p w14:paraId="512E3C2F" w14:textId="077E3540" w:rsidR="0023491A" w:rsidRDefault="006C3546" w:rsidP="0023491A">
            <w:pPr>
              <w:tabs>
                <w:tab w:val="left" w:pos="360"/>
              </w:tabs>
              <w:rPr>
                <w:rFonts w:asciiTheme="majorHAnsi" w:hAnsiTheme="majorHAnsi" w:cstheme="majorHAnsi"/>
                <w:color w:val="000000" w:themeColor="text1"/>
              </w:rPr>
            </w:pPr>
            <w:r>
              <w:rPr>
                <w:rFonts w:asciiTheme="majorHAnsi" w:hAnsiTheme="majorHAnsi" w:cstheme="majorHAnsi"/>
                <w:color w:val="000000" w:themeColor="text1"/>
              </w:rPr>
              <w:t xml:space="preserve">$ </w:t>
            </w:r>
          </w:p>
        </w:tc>
      </w:tr>
    </w:tbl>
    <w:p w14:paraId="2389C053" w14:textId="2AF0D32A" w:rsidR="0023491A" w:rsidRDefault="0023491A" w:rsidP="0023491A">
      <w:pPr>
        <w:tabs>
          <w:tab w:val="left" w:pos="360"/>
        </w:tabs>
        <w:rPr>
          <w:rFonts w:asciiTheme="majorHAnsi" w:hAnsiTheme="majorHAnsi" w:cstheme="majorHAnsi"/>
          <w:color w:val="000000" w:themeColor="text1"/>
        </w:rPr>
      </w:pPr>
    </w:p>
    <w:p w14:paraId="73E1BB76" w14:textId="35E18977" w:rsidR="009F08D9" w:rsidRDefault="009F08D9" w:rsidP="0023491A">
      <w:pPr>
        <w:tabs>
          <w:tab w:val="left" w:pos="360"/>
        </w:tabs>
        <w:rPr>
          <w:rFonts w:asciiTheme="majorHAnsi" w:hAnsiTheme="majorHAnsi" w:cstheme="majorHAnsi"/>
          <w:color w:val="000000" w:themeColor="text1"/>
        </w:rPr>
      </w:pPr>
    </w:p>
    <w:p w14:paraId="1B80F3C0" w14:textId="77777777" w:rsidR="009F08D9" w:rsidRDefault="009F08D9" w:rsidP="009F08D9">
      <w:pPr>
        <w:tabs>
          <w:tab w:val="left" w:pos="360"/>
        </w:tabs>
        <w:jc w:val="center"/>
        <w:rPr>
          <w:rFonts w:asciiTheme="majorHAnsi" w:hAnsiTheme="majorHAnsi" w:cstheme="majorHAnsi"/>
          <w:color w:val="000000" w:themeColor="text1"/>
        </w:rPr>
      </w:pPr>
      <w:r>
        <w:rPr>
          <w:rFonts w:asciiTheme="majorHAnsi" w:hAnsiTheme="majorHAnsi" w:cstheme="majorHAnsi"/>
          <w:color w:val="000000" w:themeColor="text1"/>
        </w:rPr>
        <w:t xml:space="preserve">Submit this form by email to </w:t>
      </w:r>
      <w:hyperlink r:id="rId8" w:history="1">
        <w:r w:rsidRPr="00BF5569">
          <w:rPr>
            <w:rStyle w:val="Hyperlink"/>
            <w:rFonts w:asciiTheme="majorHAnsi" w:hAnsiTheme="majorHAnsi" w:cstheme="majorHAnsi"/>
          </w:rPr>
          <w:t>ncl@nationalcoalitionforliteracy.org</w:t>
        </w:r>
      </w:hyperlink>
      <w:r>
        <w:rPr>
          <w:rFonts w:asciiTheme="majorHAnsi" w:hAnsiTheme="majorHAnsi" w:cstheme="majorHAnsi"/>
          <w:color w:val="000000" w:themeColor="text1"/>
        </w:rPr>
        <w:t xml:space="preserve">, </w:t>
      </w:r>
    </w:p>
    <w:p w14:paraId="28636DC7" w14:textId="59FEB55F" w:rsidR="009F08D9" w:rsidRPr="0023491A" w:rsidRDefault="009F08D9" w:rsidP="009F08D9">
      <w:pPr>
        <w:tabs>
          <w:tab w:val="left" w:pos="360"/>
        </w:tabs>
        <w:jc w:val="center"/>
        <w:rPr>
          <w:rFonts w:asciiTheme="majorHAnsi" w:hAnsiTheme="majorHAnsi" w:cstheme="majorHAnsi"/>
          <w:color w:val="000000" w:themeColor="text1"/>
        </w:rPr>
      </w:pPr>
      <w:r>
        <w:rPr>
          <w:rFonts w:asciiTheme="majorHAnsi" w:hAnsiTheme="majorHAnsi" w:cstheme="majorHAnsi"/>
          <w:color w:val="000000" w:themeColor="text1"/>
        </w:rPr>
        <w:t>or by postal mail to P.O. Box 2932, Washington, DC 20013.</w:t>
      </w:r>
    </w:p>
    <w:sectPr w:rsidR="009F08D9" w:rsidRPr="0023491A" w:rsidSect="00E61827">
      <w:headerReference w:type="even" r:id="rId9"/>
      <w:headerReference w:type="default" r:id="rId10"/>
      <w:footerReference w:type="even" r:id="rId11"/>
      <w:footerReference w:type="default" r:id="rId12"/>
      <w:footerReference w:type="first" r:id="rId13"/>
      <w:pgSz w:w="12240" w:h="15840"/>
      <w:pgMar w:top="72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B071" w14:textId="77777777" w:rsidR="007F3A77" w:rsidRDefault="007F3A77">
      <w:r>
        <w:separator/>
      </w:r>
    </w:p>
  </w:endnote>
  <w:endnote w:type="continuationSeparator" w:id="0">
    <w:p w14:paraId="27543A02" w14:textId="77777777" w:rsidR="007F3A77" w:rsidRDefault="007F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0981768"/>
      <w:docPartObj>
        <w:docPartGallery w:val="Page Numbers (Bottom of Page)"/>
        <w:docPartUnique/>
      </w:docPartObj>
    </w:sdtPr>
    <w:sdtContent>
      <w:p w14:paraId="7A698749" w14:textId="77777777" w:rsidR="0073022E" w:rsidRDefault="0073022E" w:rsidP="00E618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80504" w14:textId="77777777" w:rsidR="0073022E" w:rsidRDefault="0073022E" w:rsidP="007302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685255"/>
      <w:docPartObj>
        <w:docPartGallery w:val="Page Numbers (Bottom of Page)"/>
        <w:docPartUnique/>
      </w:docPartObj>
    </w:sdtPr>
    <w:sdtContent>
      <w:p w14:paraId="077588DF" w14:textId="77777777" w:rsidR="0073022E" w:rsidRDefault="0073022E" w:rsidP="00E618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2EC10CF" w14:textId="77777777" w:rsidR="009F08D9" w:rsidRDefault="002A185C" w:rsidP="0073022E">
    <w:pPr>
      <w:pStyle w:val="Footer"/>
      <w:ind w:right="360"/>
      <w:jc w:val="center"/>
      <w:rPr>
        <w:rFonts w:ascii="Optima" w:hAnsi="Optima"/>
        <w:sz w:val="18"/>
        <w:szCs w:val="18"/>
      </w:rPr>
    </w:pPr>
    <w:r w:rsidRPr="00207806">
      <w:rPr>
        <w:rFonts w:ascii="Optima" w:hAnsi="Optima"/>
        <w:sz w:val="18"/>
        <w:szCs w:val="18"/>
      </w:rPr>
      <w:t xml:space="preserve">National Coalition for Literacy | P.O. Box 2932 </w:t>
    </w:r>
    <w:r w:rsidR="009F08D9" w:rsidRPr="00207806">
      <w:rPr>
        <w:rFonts w:ascii="Optima" w:hAnsi="Optima"/>
        <w:sz w:val="18"/>
        <w:szCs w:val="18"/>
      </w:rPr>
      <w:t>|</w:t>
    </w:r>
    <w:r w:rsidR="009F08D9">
      <w:rPr>
        <w:rFonts w:ascii="Optima" w:hAnsi="Optima"/>
        <w:sz w:val="18"/>
        <w:szCs w:val="18"/>
      </w:rPr>
      <w:t xml:space="preserve"> </w:t>
    </w:r>
    <w:r w:rsidRPr="00207806">
      <w:rPr>
        <w:rFonts w:ascii="Optima" w:hAnsi="Optima"/>
        <w:sz w:val="18"/>
        <w:szCs w:val="18"/>
      </w:rPr>
      <w:t xml:space="preserve">Washington, DC 20013  </w:t>
    </w:r>
  </w:p>
  <w:p w14:paraId="431083CA" w14:textId="0FE8DF25" w:rsidR="00F5690A" w:rsidRPr="00207806" w:rsidRDefault="00CE23BE" w:rsidP="0073022E">
    <w:pPr>
      <w:pStyle w:val="Footer"/>
      <w:ind w:right="360"/>
      <w:jc w:val="center"/>
      <w:rPr>
        <w:rFonts w:ascii="Optima" w:hAnsi="Optima"/>
        <w:sz w:val="18"/>
        <w:szCs w:val="18"/>
      </w:rPr>
    </w:pPr>
    <w:r>
      <w:rPr>
        <w:rFonts w:ascii="Optima" w:hAnsi="Optima"/>
        <w:sz w:val="18"/>
        <w:szCs w:val="18"/>
      </w:rPr>
      <w:t>https://</w:t>
    </w:r>
    <w:r w:rsidR="002A185C" w:rsidRPr="00207806">
      <w:rPr>
        <w:rFonts w:ascii="Optima" w:hAnsi="Optima"/>
        <w:sz w:val="18"/>
        <w:szCs w:val="18"/>
      </w:rPr>
      <w:t>nationalcoalition</w:t>
    </w:r>
    <w:r w:rsidR="00D47767">
      <w:rPr>
        <w:rFonts w:ascii="Optima" w:hAnsi="Optima"/>
        <w:sz w:val="18"/>
        <w:szCs w:val="18"/>
      </w:rPr>
      <w:t>for</w:t>
    </w:r>
    <w:r w:rsidR="002A185C" w:rsidRPr="00207806">
      <w:rPr>
        <w:rFonts w:ascii="Optima" w:hAnsi="Optima"/>
        <w:sz w:val="18"/>
        <w:szCs w:val="18"/>
      </w:rPr>
      <w:t>literacy.org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FC69" w14:textId="7C1BF53C" w:rsidR="00E61827" w:rsidRPr="0023491A" w:rsidRDefault="0023491A" w:rsidP="0023491A">
    <w:pPr>
      <w:pStyle w:val="Footer"/>
      <w:jc w:val="center"/>
      <w:rPr>
        <w:rFonts w:ascii="Rockwell" w:hAnsi="Rockwell"/>
        <w:sz w:val="18"/>
        <w:szCs w:val="18"/>
      </w:rPr>
    </w:pPr>
    <w:r w:rsidRPr="00CC7C5B">
      <w:rPr>
        <w:rFonts w:ascii="Rockwell" w:hAnsi="Rockwell"/>
        <w:sz w:val="18"/>
        <w:szCs w:val="18"/>
      </w:rPr>
      <w:t xml:space="preserve">National Coalition for Literacy | P.O. Box 2932 Washington, DC 20013-2932 | </w:t>
    </w:r>
    <w:r>
      <w:rPr>
        <w:rFonts w:ascii="Rockwell" w:hAnsi="Rockwell"/>
        <w:sz w:val="18"/>
        <w:szCs w:val="18"/>
      </w:rPr>
      <w:t>https://</w:t>
    </w:r>
    <w:r w:rsidRPr="00CC7C5B">
      <w:rPr>
        <w:rFonts w:ascii="Rockwell" w:hAnsi="Rockwell"/>
        <w:sz w:val="18"/>
        <w:szCs w:val="18"/>
      </w:rPr>
      <w:t>nationalcoalition</w:t>
    </w:r>
    <w:r>
      <w:rPr>
        <w:rFonts w:ascii="Rockwell" w:hAnsi="Rockwell"/>
        <w:sz w:val="18"/>
        <w:szCs w:val="18"/>
      </w:rPr>
      <w:t>for</w:t>
    </w:r>
    <w:r w:rsidRPr="00CC7C5B">
      <w:rPr>
        <w:rFonts w:ascii="Rockwell" w:hAnsi="Rockwell"/>
        <w:sz w:val="18"/>
        <w:szCs w:val="18"/>
      </w:rPr>
      <w:t>literacy.org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CA34" w14:textId="77777777" w:rsidR="007F3A77" w:rsidRDefault="007F3A77">
      <w:r>
        <w:separator/>
      </w:r>
    </w:p>
  </w:footnote>
  <w:footnote w:type="continuationSeparator" w:id="0">
    <w:p w14:paraId="5EF0DAA6" w14:textId="77777777" w:rsidR="007F3A77" w:rsidRDefault="007F3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324157"/>
      <w:docPartObj>
        <w:docPartGallery w:val="Page Numbers (Top of Page)"/>
        <w:docPartUnique/>
      </w:docPartObj>
    </w:sdtPr>
    <w:sdtContent>
      <w:p w14:paraId="58068599" w14:textId="77777777" w:rsidR="00DE49DE" w:rsidRDefault="002A185C" w:rsidP="00781AC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02802" w14:textId="77777777" w:rsidR="00F5690A" w:rsidRDefault="00183BAB" w:rsidP="00DE49DE">
    <w:pPr>
      <w:pStyle w:val="Header"/>
      <w:ind w:right="360"/>
    </w:pPr>
    <w:r>
      <w:rPr>
        <w:noProof/>
      </w:rPr>
      <mc:AlternateContent>
        <mc:Choice Requires="wps">
          <w:drawing>
            <wp:anchor distT="0" distB="0" distL="114300" distR="114300" simplePos="0" relativeHeight="251659264" behindDoc="1" locked="0" layoutInCell="1" allowOverlap="1" wp14:anchorId="33049F13" wp14:editId="53577A76">
              <wp:simplePos x="0" y="0"/>
              <wp:positionH relativeFrom="margin">
                <wp:align>center</wp:align>
              </wp:positionH>
              <wp:positionV relativeFrom="margin">
                <wp:align>center</wp:align>
              </wp:positionV>
              <wp:extent cx="7219315" cy="1804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19315" cy="1804670"/>
                      </a:xfrm>
                      <a:prstGeom prst="rect">
                        <a:avLst/>
                      </a:prstGeom>
                    </wps:spPr>
                    <wps:txbx>
                      <w:txbxContent>
                        <w:p w14:paraId="0E40B517" w14:textId="77777777" w:rsidR="00551C3E" w:rsidRDefault="002A185C" w:rsidP="00551C3E">
                          <w:pPr>
                            <w:jc w:val="center"/>
                          </w:pPr>
                          <w:r>
                            <w:rPr>
                              <w:rFonts w:ascii="Verdana" w:eastAsia="Verdana" w:hAnsi="Verdana" w:cs="Verdana"/>
                              <w:b/>
                              <w:bCs/>
                              <w:color w:val="000000"/>
                              <w:sz w:val="72"/>
                              <w:szCs w:val="72"/>
                              <w14:textFill>
                                <w14:solidFill>
                                  <w14:srgbClr w14:val="000000">
                                    <w14:alpha w14:val="7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049F13" id="_x0000_t202" coordsize="21600,21600" o:spt="202" path="m,l,21600r21600,l21600,xe">
              <v:stroke joinstyle="miter"/>
              <v:path gradientshapeok="t" o:connecttype="rect"/>
            </v:shapetype>
            <v:shape id="Text Box 3" o:spid="_x0000_s1026" type="#_x0000_t202" style="position:absolute;margin-left:0;margin-top:0;width:568.45pt;height:142.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" filled="f" stroked="f">
              <v:textbox>
                <w:txbxContent>
                  <w:p w14:paraId="0E40B517" w14:textId="77777777" w:rsidR="00551C3E" w:rsidRDefault="002A185C" w:rsidP="00551C3E">
                    <w:pPr>
                      <w:jc w:val="center"/>
                    </w:pPr>
                    <w:r>
                      <w:rPr>
                        <w:rFonts w:ascii="Verdana" w:eastAsia="Verdana" w:hAnsi="Verdana" w:cs="Verdana"/>
                        <w:b/>
                        <w:bCs/>
                        <w:color w:val="000000"/>
                        <w:sz w:val="72"/>
                        <w:szCs w:val="72"/>
                        <w14:textFill>
                          <w14:solidFill>
                            <w14:srgbClr w14:val="000000">
                              <w14:alpha w14:val="77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7EED" w14:textId="77777777" w:rsidR="00F5690A" w:rsidRDefault="00000000" w:rsidP="00DE49DE">
    <w:pPr>
      <w:pStyle w:val="Header"/>
      <w:ind w:right="360"/>
      <w:jc w:val="center"/>
    </w:pPr>
  </w:p>
  <w:p w14:paraId="0A873FF7" w14:textId="77777777" w:rsidR="00F5690A" w:rsidRDefault="00000000" w:rsidP="00977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48F"/>
    <w:multiLevelType w:val="hybridMultilevel"/>
    <w:tmpl w:val="B9405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32F27"/>
    <w:multiLevelType w:val="hybridMultilevel"/>
    <w:tmpl w:val="61E2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7EEC"/>
    <w:multiLevelType w:val="hybridMultilevel"/>
    <w:tmpl w:val="085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534F"/>
    <w:multiLevelType w:val="hybridMultilevel"/>
    <w:tmpl w:val="867259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1273F63"/>
    <w:multiLevelType w:val="hybridMultilevel"/>
    <w:tmpl w:val="0190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14530"/>
    <w:multiLevelType w:val="hybridMultilevel"/>
    <w:tmpl w:val="10FE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E148A"/>
    <w:multiLevelType w:val="hybridMultilevel"/>
    <w:tmpl w:val="6A78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10F2E"/>
    <w:multiLevelType w:val="hybridMultilevel"/>
    <w:tmpl w:val="3232F9F0"/>
    <w:lvl w:ilvl="0" w:tplc="2E16544C">
      <w:start w:val="1"/>
      <w:numFmt w:val="bullet"/>
      <w:lvlText w:val=""/>
      <w:lvlJc w:val="left"/>
      <w:pPr>
        <w:ind w:left="720" w:hanging="360"/>
      </w:pPr>
      <w:rPr>
        <w:rFonts w:ascii="Symbol" w:hAnsi="Symbol" w:hint="default"/>
      </w:rPr>
    </w:lvl>
    <w:lvl w:ilvl="1" w:tplc="457C1F46">
      <w:start w:val="1"/>
      <w:numFmt w:val="bullet"/>
      <w:lvlText w:val="o"/>
      <w:lvlJc w:val="left"/>
      <w:pPr>
        <w:ind w:left="1440" w:hanging="360"/>
      </w:pPr>
      <w:rPr>
        <w:rFonts w:ascii="Courier New" w:hAnsi="Courier New" w:hint="default"/>
      </w:rPr>
    </w:lvl>
    <w:lvl w:ilvl="2" w:tplc="2B220E46">
      <w:start w:val="1"/>
      <w:numFmt w:val="bullet"/>
      <w:lvlText w:val=""/>
      <w:lvlJc w:val="left"/>
      <w:pPr>
        <w:ind w:left="2160" w:hanging="360"/>
      </w:pPr>
      <w:rPr>
        <w:rFonts w:ascii="Wingdings" w:hAnsi="Wingdings" w:hint="default"/>
      </w:rPr>
    </w:lvl>
    <w:lvl w:ilvl="3" w:tplc="D2F8F676">
      <w:start w:val="1"/>
      <w:numFmt w:val="bullet"/>
      <w:lvlText w:val=""/>
      <w:lvlJc w:val="left"/>
      <w:pPr>
        <w:ind w:left="2880" w:hanging="360"/>
      </w:pPr>
      <w:rPr>
        <w:rFonts w:ascii="Symbol" w:hAnsi="Symbol" w:hint="default"/>
      </w:rPr>
    </w:lvl>
    <w:lvl w:ilvl="4" w:tplc="9134F5D6">
      <w:start w:val="1"/>
      <w:numFmt w:val="bullet"/>
      <w:lvlText w:val="o"/>
      <w:lvlJc w:val="left"/>
      <w:pPr>
        <w:ind w:left="3600" w:hanging="360"/>
      </w:pPr>
      <w:rPr>
        <w:rFonts w:ascii="Courier New" w:hAnsi="Courier New" w:hint="default"/>
      </w:rPr>
    </w:lvl>
    <w:lvl w:ilvl="5" w:tplc="CF7097FA">
      <w:start w:val="1"/>
      <w:numFmt w:val="bullet"/>
      <w:lvlText w:val=""/>
      <w:lvlJc w:val="left"/>
      <w:pPr>
        <w:ind w:left="4320" w:hanging="360"/>
      </w:pPr>
      <w:rPr>
        <w:rFonts w:ascii="Wingdings" w:hAnsi="Wingdings" w:hint="default"/>
      </w:rPr>
    </w:lvl>
    <w:lvl w:ilvl="6" w:tplc="FA66C5AC">
      <w:start w:val="1"/>
      <w:numFmt w:val="bullet"/>
      <w:lvlText w:val=""/>
      <w:lvlJc w:val="left"/>
      <w:pPr>
        <w:ind w:left="5040" w:hanging="360"/>
      </w:pPr>
      <w:rPr>
        <w:rFonts w:ascii="Symbol" w:hAnsi="Symbol" w:hint="default"/>
      </w:rPr>
    </w:lvl>
    <w:lvl w:ilvl="7" w:tplc="E288215C">
      <w:start w:val="1"/>
      <w:numFmt w:val="bullet"/>
      <w:lvlText w:val="o"/>
      <w:lvlJc w:val="left"/>
      <w:pPr>
        <w:ind w:left="5760" w:hanging="360"/>
      </w:pPr>
      <w:rPr>
        <w:rFonts w:ascii="Courier New" w:hAnsi="Courier New" w:hint="default"/>
      </w:rPr>
    </w:lvl>
    <w:lvl w:ilvl="8" w:tplc="50E0255E">
      <w:start w:val="1"/>
      <w:numFmt w:val="bullet"/>
      <w:lvlText w:val=""/>
      <w:lvlJc w:val="left"/>
      <w:pPr>
        <w:ind w:left="6480" w:hanging="360"/>
      </w:pPr>
      <w:rPr>
        <w:rFonts w:ascii="Wingdings" w:hAnsi="Wingdings" w:hint="default"/>
      </w:rPr>
    </w:lvl>
  </w:abstractNum>
  <w:abstractNum w:abstractNumId="8" w15:restartNumberingAfterBreak="0">
    <w:nsid w:val="237A395C"/>
    <w:multiLevelType w:val="hybridMultilevel"/>
    <w:tmpl w:val="C924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C2913"/>
    <w:multiLevelType w:val="hybridMultilevel"/>
    <w:tmpl w:val="FE18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C6C2F"/>
    <w:multiLevelType w:val="hybridMultilevel"/>
    <w:tmpl w:val="42AC0DCC"/>
    <w:lvl w:ilvl="0" w:tplc="BD68EDD4">
      <w:start w:val="1"/>
      <w:numFmt w:val="bullet"/>
      <w:lvlText w:val=""/>
      <w:lvlJc w:val="left"/>
      <w:pPr>
        <w:ind w:left="720" w:hanging="360"/>
      </w:pPr>
      <w:rPr>
        <w:rFonts w:ascii="Symbol" w:hAnsi="Symbol" w:hint="default"/>
      </w:rPr>
    </w:lvl>
    <w:lvl w:ilvl="1" w:tplc="5EC64564">
      <w:start w:val="1"/>
      <w:numFmt w:val="bullet"/>
      <w:lvlText w:val="o"/>
      <w:lvlJc w:val="left"/>
      <w:pPr>
        <w:ind w:left="1440" w:hanging="360"/>
      </w:pPr>
      <w:rPr>
        <w:rFonts w:ascii="Courier New" w:hAnsi="Courier New" w:hint="default"/>
      </w:rPr>
    </w:lvl>
    <w:lvl w:ilvl="2" w:tplc="A314B89C">
      <w:start w:val="1"/>
      <w:numFmt w:val="bullet"/>
      <w:lvlText w:val=""/>
      <w:lvlJc w:val="left"/>
      <w:pPr>
        <w:ind w:left="2160" w:hanging="360"/>
      </w:pPr>
      <w:rPr>
        <w:rFonts w:ascii="Wingdings" w:hAnsi="Wingdings" w:hint="default"/>
      </w:rPr>
    </w:lvl>
    <w:lvl w:ilvl="3" w:tplc="EE4676BC">
      <w:start w:val="1"/>
      <w:numFmt w:val="bullet"/>
      <w:lvlText w:val=""/>
      <w:lvlJc w:val="left"/>
      <w:pPr>
        <w:ind w:left="2880" w:hanging="360"/>
      </w:pPr>
      <w:rPr>
        <w:rFonts w:ascii="Symbol" w:hAnsi="Symbol" w:hint="default"/>
      </w:rPr>
    </w:lvl>
    <w:lvl w:ilvl="4" w:tplc="6756A6FA">
      <w:start w:val="1"/>
      <w:numFmt w:val="bullet"/>
      <w:lvlText w:val="o"/>
      <w:lvlJc w:val="left"/>
      <w:pPr>
        <w:ind w:left="3600" w:hanging="360"/>
      </w:pPr>
      <w:rPr>
        <w:rFonts w:ascii="Courier New" w:hAnsi="Courier New" w:hint="default"/>
      </w:rPr>
    </w:lvl>
    <w:lvl w:ilvl="5" w:tplc="45925F7A">
      <w:start w:val="1"/>
      <w:numFmt w:val="bullet"/>
      <w:lvlText w:val=""/>
      <w:lvlJc w:val="left"/>
      <w:pPr>
        <w:ind w:left="4320" w:hanging="360"/>
      </w:pPr>
      <w:rPr>
        <w:rFonts w:ascii="Wingdings" w:hAnsi="Wingdings" w:hint="default"/>
      </w:rPr>
    </w:lvl>
    <w:lvl w:ilvl="6" w:tplc="39A27E8C">
      <w:start w:val="1"/>
      <w:numFmt w:val="bullet"/>
      <w:lvlText w:val=""/>
      <w:lvlJc w:val="left"/>
      <w:pPr>
        <w:ind w:left="5040" w:hanging="360"/>
      </w:pPr>
      <w:rPr>
        <w:rFonts w:ascii="Symbol" w:hAnsi="Symbol" w:hint="default"/>
      </w:rPr>
    </w:lvl>
    <w:lvl w:ilvl="7" w:tplc="5ECA00EC">
      <w:start w:val="1"/>
      <w:numFmt w:val="bullet"/>
      <w:lvlText w:val="o"/>
      <w:lvlJc w:val="left"/>
      <w:pPr>
        <w:ind w:left="5760" w:hanging="360"/>
      </w:pPr>
      <w:rPr>
        <w:rFonts w:ascii="Courier New" w:hAnsi="Courier New" w:hint="default"/>
      </w:rPr>
    </w:lvl>
    <w:lvl w:ilvl="8" w:tplc="CC764A40">
      <w:start w:val="1"/>
      <w:numFmt w:val="bullet"/>
      <w:lvlText w:val=""/>
      <w:lvlJc w:val="left"/>
      <w:pPr>
        <w:ind w:left="6480" w:hanging="360"/>
      </w:pPr>
      <w:rPr>
        <w:rFonts w:ascii="Wingdings" w:hAnsi="Wingdings" w:hint="default"/>
      </w:rPr>
    </w:lvl>
  </w:abstractNum>
  <w:abstractNum w:abstractNumId="11" w15:restartNumberingAfterBreak="0">
    <w:nsid w:val="254A4D80"/>
    <w:multiLevelType w:val="hybridMultilevel"/>
    <w:tmpl w:val="EF2C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10682"/>
    <w:multiLevelType w:val="multilevel"/>
    <w:tmpl w:val="CD6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347E3"/>
    <w:multiLevelType w:val="hybridMultilevel"/>
    <w:tmpl w:val="0ABA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041DF"/>
    <w:multiLevelType w:val="hybridMultilevel"/>
    <w:tmpl w:val="A858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A1860"/>
    <w:multiLevelType w:val="hybridMultilevel"/>
    <w:tmpl w:val="7D7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87D84"/>
    <w:multiLevelType w:val="hybridMultilevel"/>
    <w:tmpl w:val="FD78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C47FB"/>
    <w:multiLevelType w:val="hybridMultilevel"/>
    <w:tmpl w:val="35D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34A37"/>
    <w:multiLevelType w:val="hybridMultilevel"/>
    <w:tmpl w:val="D210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4582C"/>
    <w:multiLevelType w:val="hybridMultilevel"/>
    <w:tmpl w:val="919E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D325C"/>
    <w:multiLevelType w:val="hybridMultilevel"/>
    <w:tmpl w:val="635C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259FD"/>
    <w:multiLevelType w:val="hybridMultilevel"/>
    <w:tmpl w:val="01FA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A05E3"/>
    <w:multiLevelType w:val="hybridMultilevel"/>
    <w:tmpl w:val="D270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85B8B"/>
    <w:multiLevelType w:val="multilevel"/>
    <w:tmpl w:val="743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77E53"/>
    <w:multiLevelType w:val="hybridMultilevel"/>
    <w:tmpl w:val="39527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D0C6A"/>
    <w:multiLevelType w:val="hybridMultilevel"/>
    <w:tmpl w:val="00A2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A5D14"/>
    <w:multiLevelType w:val="hybridMultilevel"/>
    <w:tmpl w:val="2A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E07B3"/>
    <w:multiLevelType w:val="hybridMultilevel"/>
    <w:tmpl w:val="EA12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544D3"/>
    <w:multiLevelType w:val="hybridMultilevel"/>
    <w:tmpl w:val="23443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557E24"/>
    <w:multiLevelType w:val="hybridMultilevel"/>
    <w:tmpl w:val="2D207E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74F2D29"/>
    <w:multiLevelType w:val="hybridMultilevel"/>
    <w:tmpl w:val="71EC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0B9F"/>
    <w:multiLevelType w:val="multilevel"/>
    <w:tmpl w:val="24B4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9383C"/>
    <w:multiLevelType w:val="hybridMultilevel"/>
    <w:tmpl w:val="3460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E0D52"/>
    <w:multiLevelType w:val="hybridMultilevel"/>
    <w:tmpl w:val="6B48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4280A"/>
    <w:multiLevelType w:val="hybridMultilevel"/>
    <w:tmpl w:val="8D70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777A3"/>
    <w:multiLevelType w:val="hybridMultilevel"/>
    <w:tmpl w:val="18F02550"/>
    <w:lvl w:ilvl="0" w:tplc="D5B64DBA">
      <w:start w:val="1"/>
      <w:numFmt w:val="bullet"/>
      <w:lvlText w:val=""/>
      <w:lvlJc w:val="left"/>
      <w:pPr>
        <w:ind w:left="720" w:hanging="360"/>
      </w:pPr>
      <w:rPr>
        <w:rFonts w:ascii="Symbol" w:hAnsi="Symbol" w:hint="default"/>
      </w:rPr>
    </w:lvl>
    <w:lvl w:ilvl="1" w:tplc="5722438E">
      <w:start w:val="1"/>
      <w:numFmt w:val="bullet"/>
      <w:lvlText w:val="o"/>
      <w:lvlJc w:val="left"/>
      <w:pPr>
        <w:ind w:left="1440" w:hanging="360"/>
      </w:pPr>
      <w:rPr>
        <w:rFonts w:ascii="Courier New" w:hAnsi="Courier New" w:hint="default"/>
      </w:rPr>
    </w:lvl>
    <w:lvl w:ilvl="2" w:tplc="0CA464FA">
      <w:start w:val="1"/>
      <w:numFmt w:val="bullet"/>
      <w:lvlText w:val=""/>
      <w:lvlJc w:val="left"/>
      <w:pPr>
        <w:ind w:left="2160" w:hanging="360"/>
      </w:pPr>
      <w:rPr>
        <w:rFonts w:ascii="Wingdings" w:hAnsi="Wingdings" w:hint="default"/>
      </w:rPr>
    </w:lvl>
    <w:lvl w:ilvl="3" w:tplc="561CE436">
      <w:start w:val="1"/>
      <w:numFmt w:val="bullet"/>
      <w:lvlText w:val=""/>
      <w:lvlJc w:val="left"/>
      <w:pPr>
        <w:ind w:left="2880" w:hanging="360"/>
      </w:pPr>
      <w:rPr>
        <w:rFonts w:ascii="Symbol" w:hAnsi="Symbol" w:hint="default"/>
      </w:rPr>
    </w:lvl>
    <w:lvl w:ilvl="4" w:tplc="7F0C5AF8">
      <w:start w:val="1"/>
      <w:numFmt w:val="bullet"/>
      <w:lvlText w:val="o"/>
      <w:lvlJc w:val="left"/>
      <w:pPr>
        <w:ind w:left="3600" w:hanging="360"/>
      </w:pPr>
      <w:rPr>
        <w:rFonts w:ascii="Courier New" w:hAnsi="Courier New" w:hint="default"/>
      </w:rPr>
    </w:lvl>
    <w:lvl w:ilvl="5" w:tplc="458C7132">
      <w:start w:val="1"/>
      <w:numFmt w:val="bullet"/>
      <w:lvlText w:val=""/>
      <w:lvlJc w:val="left"/>
      <w:pPr>
        <w:ind w:left="4320" w:hanging="360"/>
      </w:pPr>
      <w:rPr>
        <w:rFonts w:ascii="Wingdings" w:hAnsi="Wingdings" w:hint="default"/>
      </w:rPr>
    </w:lvl>
    <w:lvl w:ilvl="6" w:tplc="F794808C">
      <w:start w:val="1"/>
      <w:numFmt w:val="bullet"/>
      <w:lvlText w:val=""/>
      <w:lvlJc w:val="left"/>
      <w:pPr>
        <w:ind w:left="5040" w:hanging="360"/>
      </w:pPr>
      <w:rPr>
        <w:rFonts w:ascii="Symbol" w:hAnsi="Symbol" w:hint="default"/>
      </w:rPr>
    </w:lvl>
    <w:lvl w:ilvl="7" w:tplc="0ACC8E7A">
      <w:start w:val="1"/>
      <w:numFmt w:val="bullet"/>
      <w:lvlText w:val="o"/>
      <w:lvlJc w:val="left"/>
      <w:pPr>
        <w:ind w:left="5760" w:hanging="360"/>
      </w:pPr>
      <w:rPr>
        <w:rFonts w:ascii="Courier New" w:hAnsi="Courier New" w:hint="default"/>
      </w:rPr>
    </w:lvl>
    <w:lvl w:ilvl="8" w:tplc="67081216">
      <w:start w:val="1"/>
      <w:numFmt w:val="bullet"/>
      <w:lvlText w:val=""/>
      <w:lvlJc w:val="left"/>
      <w:pPr>
        <w:ind w:left="6480" w:hanging="360"/>
      </w:pPr>
      <w:rPr>
        <w:rFonts w:ascii="Wingdings" w:hAnsi="Wingdings" w:hint="default"/>
      </w:rPr>
    </w:lvl>
  </w:abstractNum>
  <w:abstractNum w:abstractNumId="36" w15:restartNumberingAfterBreak="0">
    <w:nsid w:val="714B2740"/>
    <w:multiLevelType w:val="hybridMultilevel"/>
    <w:tmpl w:val="E41A4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41A5F"/>
    <w:multiLevelType w:val="hybridMultilevel"/>
    <w:tmpl w:val="ED14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E1A9A"/>
    <w:multiLevelType w:val="hybridMultilevel"/>
    <w:tmpl w:val="580A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B547F"/>
    <w:multiLevelType w:val="hybridMultilevel"/>
    <w:tmpl w:val="A10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25E3C"/>
    <w:multiLevelType w:val="multilevel"/>
    <w:tmpl w:val="FB98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737073">
    <w:abstractNumId w:val="13"/>
  </w:num>
  <w:num w:numId="2" w16cid:durableId="45376465">
    <w:abstractNumId w:val="24"/>
  </w:num>
  <w:num w:numId="3" w16cid:durableId="1049454482">
    <w:abstractNumId w:val="39"/>
  </w:num>
  <w:num w:numId="4" w16cid:durableId="890963051">
    <w:abstractNumId w:val="9"/>
  </w:num>
  <w:num w:numId="5" w16cid:durableId="881554819">
    <w:abstractNumId w:val="14"/>
  </w:num>
  <w:num w:numId="6" w16cid:durableId="856775387">
    <w:abstractNumId w:val="8"/>
  </w:num>
  <w:num w:numId="7" w16cid:durableId="2060200499">
    <w:abstractNumId w:val="21"/>
  </w:num>
  <w:num w:numId="8" w16cid:durableId="1143624257">
    <w:abstractNumId w:val="30"/>
  </w:num>
  <w:num w:numId="9" w16cid:durableId="149754974">
    <w:abstractNumId w:val="28"/>
  </w:num>
  <w:num w:numId="10" w16cid:durableId="1451513028">
    <w:abstractNumId w:val="34"/>
  </w:num>
  <w:num w:numId="11" w16cid:durableId="1509170773">
    <w:abstractNumId w:val="25"/>
  </w:num>
  <w:num w:numId="12" w16cid:durableId="1388457091">
    <w:abstractNumId w:val="38"/>
  </w:num>
  <w:num w:numId="13" w16cid:durableId="110050793">
    <w:abstractNumId w:val="1"/>
  </w:num>
  <w:num w:numId="14" w16cid:durableId="504632453">
    <w:abstractNumId w:val="2"/>
  </w:num>
  <w:num w:numId="15" w16cid:durableId="1897740403">
    <w:abstractNumId w:val="37"/>
  </w:num>
  <w:num w:numId="16" w16cid:durableId="293370777">
    <w:abstractNumId w:val="20"/>
  </w:num>
  <w:num w:numId="17" w16cid:durableId="1299461046">
    <w:abstractNumId w:val="5"/>
  </w:num>
  <w:num w:numId="18" w16cid:durableId="1092748478">
    <w:abstractNumId w:val="36"/>
  </w:num>
  <w:num w:numId="19" w16cid:durableId="1742210053">
    <w:abstractNumId w:val="18"/>
  </w:num>
  <w:num w:numId="20" w16cid:durableId="2051951035">
    <w:abstractNumId w:val="0"/>
  </w:num>
  <w:num w:numId="21" w16cid:durableId="49812494">
    <w:abstractNumId w:val="26"/>
  </w:num>
  <w:num w:numId="22" w16cid:durableId="817262">
    <w:abstractNumId w:val="6"/>
  </w:num>
  <w:num w:numId="23" w16cid:durableId="1263027595">
    <w:abstractNumId w:val="19"/>
  </w:num>
  <w:num w:numId="24" w16cid:durableId="1261260312">
    <w:abstractNumId w:val="15"/>
  </w:num>
  <w:num w:numId="25" w16cid:durableId="922224853">
    <w:abstractNumId w:val="16"/>
  </w:num>
  <w:num w:numId="26" w16cid:durableId="930309208">
    <w:abstractNumId w:val="17"/>
  </w:num>
  <w:num w:numId="27" w16cid:durableId="506022590">
    <w:abstractNumId w:val="4"/>
  </w:num>
  <w:num w:numId="28" w16cid:durableId="343243910">
    <w:abstractNumId w:val="3"/>
  </w:num>
  <w:num w:numId="29" w16cid:durableId="410202999">
    <w:abstractNumId w:val="11"/>
  </w:num>
  <w:num w:numId="30" w16cid:durableId="1044646330">
    <w:abstractNumId w:val="10"/>
  </w:num>
  <w:num w:numId="31" w16cid:durableId="1937637425">
    <w:abstractNumId w:val="7"/>
  </w:num>
  <w:num w:numId="32" w16cid:durableId="486869746">
    <w:abstractNumId w:val="29"/>
  </w:num>
  <w:num w:numId="33" w16cid:durableId="491530950">
    <w:abstractNumId w:val="35"/>
  </w:num>
  <w:num w:numId="34" w16cid:durableId="1658996107">
    <w:abstractNumId w:val="33"/>
  </w:num>
  <w:num w:numId="35" w16cid:durableId="132060847">
    <w:abstractNumId w:val="27"/>
  </w:num>
  <w:num w:numId="36" w16cid:durableId="1117410151">
    <w:abstractNumId w:val="32"/>
  </w:num>
  <w:num w:numId="37" w16cid:durableId="493880390">
    <w:abstractNumId w:val="22"/>
  </w:num>
  <w:num w:numId="38" w16cid:durableId="364602788">
    <w:abstractNumId w:val="23"/>
  </w:num>
  <w:num w:numId="39" w16cid:durableId="207883969">
    <w:abstractNumId w:val="12"/>
  </w:num>
  <w:num w:numId="40" w16cid:durableId="1020742591">
    <w:abstractNumId w:val="31"/>
  </w:num>
  <w:num w:numId="41" w16cid:durableId="10367325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8A"/>
    <w:rsid w:val="00003002"/>
    <w:rsid w:val="00020913"/>
    <w:rsid w:val="000246B1"/>
    <w:rsid w:val="0002627D"/>
    <w:rsid w:val="00035C27"/>
    <w:rsid w:val="000361BD"/>
    <w:rsid w:val="00036726"/>
    <w:rsid w:val="00040722"/>
    <w:rsid w:val="00047AB5"/>
    <w:rsid w:val="00047F43"/>
    <w:rsid w:val="000521E8"/>
    <w:rsid w:val="00053FBF"/>
    <w:rsid w:val="0006100D"/>
    <w:rsid w:val="00063070"/>
    <w:rsid w:val="00074EC2"/>
    <w:rsid w:val="00075C5C"/>
    <w:rsid w:val="00077171"/>
    <w:rsid w:val="00081BF9"/>
    <w:rsid w:val="00087D95"/>
    <w:rsid w:val="00095B05"/>
    <w:rsid w:val="000A098E"/>
    <w:rsid w:val="000A0F8E"/>
    <w:rsid w:val="000A55F3"/>
    <w:rsid w:val="000D4230"/>
    <w:rsid w:val="000D5042"/>
    <w:rsid w:val="000E0B8A"/>
    <w:rsid w:val="000E196A"/>
    <w:rsid w:val="001060B3"/>
    <w:rsid w:val="00117B37"/>
    <w:rsid w:val="0013318D"/>
    <w:rsid w:val="00151E2C"/>
    <w:rsid w:val="001630D9"/>
    <w:rsid w:val="001631FF"/>
    <w:rsid w:val="00163F6F"/>
    <w:rsid w:val="00175B5A"/>
    <w:rsid w:val="00183BAB"/>
    <w:rsid w:val="00184D7E"/>
    <w:rsid w:val="00192267"/>
    <w:rsid w:val="0019612B"/>
    <w:rsid w:val="001A3041"/>
    <w:rsid w:val="001A779C"/>
    <w:rsid w:val="001B05FD"/>
    <w:rsid w:val="001B140E"/>
    <w:rsid w:val="001E43B6"/>
    <w:rsid w:val="001E6AE1"/>
    <w:rsid w:val="001E7607"/>
    <w:rsid w:val="001F0E6F"/>
    <w:rsid w:val="00201181"/>
    <w:rsid w:val="00202DAB"/>
    <w:rsid w:val="00203287"/>
    <w:rsid w:val="00207806"/>
    <w:rsid w:val="00211C4B"/>
    <w:rsid w:val="002154BC"/>
    <w:rsid w:val="0023358E"/>
    <w:rsid w:val="0023491A"/>
    <w:rsid w:val="00236C74"/>
    <w:rsid w:val="00237C1C"/>
    <w:rsid w:val="002432B3"/>
    <w:rsid w:val="002456AD"/>
    <w:rsid w:val="00247B4C"/>
    <w:rsid w:val="0025411B"/>
    <w:rsid w:val="00254BDC"/>
    <w:rsid w:val="0026246F"/>
    <w:rsid w:val="00262CF4"/>
    <w:rsid w:val="002631F8"/>
    <w:rsid w:val="00270825"/>
    <w:rsid w:val="002734EA"/>
    <w:rsid w:val="0027606A"/>
    <w:rsid w:val="00284190"/>
    <w:rsid w:val="0029576C"/>
    <w:rsid w:val="002A0A38"/>
    <w:rsid w:val="002A185C"/>
    <w:rsid w:val="002B2446"/>
    <w:rsid w:val="002B282A"/>
    <w:rsid w:val="002C2FDC"/>
    <w:rsid w:val="002C34A8"/>
    <w:rsid w:val="002E2497"/>
    <w:rsid w:val="002E7491"/>
    <w:rsid w:val="003000A1"/>
    <w:rsid w:val="00302E73"/>
    <w:rsid w:val="003263BD"/>
    <w:rsid w:val="003512BE"/>
    <w:rsid w:val="0035530A"/>
    <w:rsid w:val="0036601A"/>
    <w:rsid w:val="003767B6"/>
    <w:rsid w:val="00380A7D"/>
    <w:rsid w:val="003908D1"/>
    <w:rsid w:val="003921F3"/>
    <w:rsid w:val="00393EEB"/>
    <w:rsid w:val="003A795A"/>
    <w:rsid w:val="003C50CC"/>
    <w:rsid w:val="003C7A6D"/>
    <w:rsid w:val="003E2E62"/>
    <w:rsid w:val="003F3C4F"/>
    <w:rsid w:val="00404491"/>
    <w:rsid w:val="00411B37"/>
    <w:rsid w:val="0042601B"/>
    <w:rsid w:val="00445196"/>
    <w:rsid w:val="00446F5B"/>
    <w:rsid w:val="004527A6"/>
    <w:rsid w:val="00457B40"/>
    <w:rsid w:val="00462814"/>
    <w:rsid w:val="00465BE5"/>
    <w:rsid w:val="00473F24"/>
    <w:rsid w:val="00476C4B"/>
    <w:rsid w:val="0049112E"/>
    <w:rsid w:val="004931BB"/>
    <w:rsid w:val="00497014"/>
    <w:rsid w:val="004A2F04"/>
    <w:rsid w:val="004B0E8A"/>
    <w:rsid w:val="004D5028"/>
    <w:rsid w:val="004E19BF"/>
    <w:rsid w:val="004F6E64"/>
    <w:rsid w:val="005155E4"/>
    <w:rsid w:val="0052037F"/>
    <w:rsid w:val="0052117D"/>
    <w:rsid w:val="00531EDA"/>
    <w:rsid w:val="005335E6"/>
    <w:rsid w:val="00534886"/>
    <w:rsid w:val="00542401"/>
    <w:rsid w:val="00557476"/>
    <w:rsid w:val="00573BAF"/>
    <w:rsid w:val="0058068A"/>
    <w:rsid w:val="00581D52"/>
    <w:rsid w:val="00585201"/>
    <w:rsid w:val="00591C7A"/>
    <w:rsid w:val="005A176D"/>
    <w:rsid w:val="005B0BB4"/>
    <w:rsid w:val="005B60B8"/>
    <w:rsid w:val="005D197B"/>
    <w:rsid w:val="005D6242"/>
    <w:rsid w:val="005E02DB"/>
    <w:rsid w:val="005E4870"/>
    <w:rsid w:val="006000BE"/>
    <w:rsid w:val="00604B90"/>
    <w:rsid w:val="006072DD"/>
    <w:rsid w:val="0061147E"/>
    <w:rsid w:val="00613D1B"/>
    <w:rsid w:val="00620895"/>
    <w:rsid w:val="0062702A"/>
    <w:rsid w:val="006303C6"/>
    <w:rsid w:val="00633562"/>
    <w:rsid w:val="006417D5"/>
    <w:rsid w:val="00643406"/>
    <w:rsid w:val="00647B3C"/>
    <w:rsid w:val="006557B8"/>
    <w:rsid w:val="00657F32"/>
    <w:rsid w:val="00663BB0"/>
    <w:rsid w:val="00664F93"/>
    <w:rsid w:val="006767AF"/>
    <w:rsid w:val="0068695D"/>
    <w:rsid w:val="00690C2E"/>
    <w:rsid w:val="00693570"/>
    <w:rsid w:val="00693A71"/>
    <w:rsid w:val="006A6337"/>
    <w:rsid w:val="006B0144"/>
    <w:rsid w:val="006B0FF1"/>
    <w:rsid w:val="006B5ECF"/>
    <w:rsid w:val="006B67D9"/>
    <w:rsid w:val="006C2267"/>
    <w:rsid w:val="006C2EB0"/>
    <w:rsid w:val="006C3389"/>
    <w:rsid w:val="006C3546"/>
    <w:rsid w:val="006C3DF0"/>
    <w:rsid w:val="006C686D"/>
    <w:rsid w:val="006E553C"/>
    <w:rsid w:val="006E7598"/>
    <w:rsid w:val="006F3F42"/>
    <w:rsid w:val="006F4DD4"/>
    <w:rsid w:val="00710D9D"/>
    <w:rsid w:val="00711618"/>
    <w:rsid w:val="00712073"/>
    <w:rsid w:val="00714493"/>
    <w:rsid w:val="007161FB"/>
    <w:rsid w:val="007216D7"/>
    <w:rsid w:val="00722151"/>
    <w:rsid w:val="00723C56"/>
    <w:rsid w:val="00727326"/>
    <w:rsid w:val="0073022E"/>
    <w:rsid w:val="007347CD"/>
    <w:rsid w:val="0074696B"/>
    <w:rsid w:val="007506AA"/>
    <w:rsid w:val="007510BD"/>
    <w:rsid w:val="00751663"/>
    <w:rsid w:val="00763CB1"/>
    <w:rsid w:val="007762FB"/>
    <w:rsid w:val="007777B5"/>
    <w:rsid w:val="007850DB"/>
    <w:rsid w:val="00792EE6"/>
    <w:rsid w:val="0079693E"/>
    <w:rsid w:val="00796E46"/>
    <w:rsid w:val="007A0803"/>
    <w:rsid w:val="007C79AA"/>
    <w:rsid w:val="007D58FC"/>
    <w:rsid w:val="007E545D"/>
    <w:rsid w:val="007E6BA7"/>
    <w:rsid w:val="007F1445"/>
    <w:rsid w:val="007F3A77"/>
    <w:rsid w:val="007F6480"/>
    <w:rsid w:val="007F72FC"/>
    <w:rsid w:val="00801485"/>
    <w:rsid w:val="00804047"/>
    <w:rsid w:val="0081550F"/>
    <w:rsid w:val="00820914"/>
    <w:rsid w:val="00831879"/>
    <w:rsid w:val="00833DA5"/>
    <w:rsid w:val="00835297"/>
    <w:rsid w:val="00835957"/>
    <w:rsid w:val="0084449D"/>
    <w:rsid w:val="00845E56"/>
    <w:rsid w:val="00845FD1"/>
    <w:rsid w:val="008505D2"/>
    <w:rsid w:val="00853575"/>
    <w:rsid w:val="00853B37"/>
    <w:rsid w:val="00864180"/>
    <w:rsid w:val="00870D67"/>
    <w:rsid w:val="00874C14"/>
    <w:rsid w:val="008762B6"/>
    <w:rsid w:val="00876EA8"/>
    <w:rsid w:val="00886191"/>
    <w:rsid w:val="00886DF9"/>
    <w:rsid w:val="008919BE"/>
    <w:rsid w:val="00892197"/>
    <w:rsid w:val="008962ED"/>
    <w:rsid w:val="008A056C"/>
    <w:rsid w:val="008A53C8"/>
    <w:rsid w:val="008B36BA"/>
    <w:rsid w:val="008B7E31"/>
    <w:rsid w:val="008C7D7C"/>
    <w:rsid w:val="008D3414"/>
    <w:rsid w:val="008D5EFC"/>
    <w:rsid w:val="008D6CEB"/>
    <w:rsid w:val="008E0AE9"/>
    <w:rsid w:val="008F2678"/>
    <w:rsid w:val="008F4B86"/>
    <w:rsid w:val="008F516D"/>
    <w:rsid w:val="00904D70"/>
    <w:rsid w:val="00904FC4"/>
    <w:rsid w:val="00923292"/>
    <w:rsid w:val="00924FE2"/>
    <w:rsid w:val="009254B8"/>
    <w:rsid w:val="009270F8"/>
    <w:rsid w:val="0094070F"/>
    <w:rsid w:val="0094719D"/>
    <w:rsid w:val="00947370"/>
    <w:rsid w:val="009541BA"/>
    <w:rsid w:val="00962669"/>
    <w:rsid w:val="00964A34"/>
    <w:rsid w:val="00970056"/>
    <w:rsid w:val="0099301D"/>
    <w:rsid w:val="00994777"/>
    <w:rsid w:val="009A44BC"/>
    <w:rsid w:val="009B0384"/>
    <w:rsid w:val="009B2B4F"/>
    <w:rsid w:val="009B30E7"/>
    <w:rsid w:val="009B5602"/>
    <w:rsid w:val="009B6EF1"/>
    <w:rsid w:val="009C3DB1"/>
    <w:rsid w:val="009C45EB"/>
    <w:rsid w:val="009C7A44"/>
    <w:rsid w:val="009D7739"/>
    <w:rsid w:val="009F08D9"/>
    <w:rsid w:val="009F2BB3"/>
    <w:rsid w:val="009F43FC"/>
    <w:rsid w:val="009F4F73"/>
    <w:rsid w:val="009F5DFC"/>
    <w:rsid w:val="009F740A"/>
    <w:rsid w:val="00A04E64"/>
    <w:rsid w:val="00A16EB8"/>
    <w:rsid w:val="00A27606"/>
    <w:rsid w:val="00A344EB"/>
    <w:rsid w:val="00A43144"/>
    <w:rsid w:val="00A4445D"/>
    <w:rsid w:val="00A447F8"/>
    <w:rsid w:val="00A46E3E"/>
    <w:rsid w:val="00A4721D"/>
    <w:rsid w:val="00A54316"/>
    <w:rsid w:val="00A61B75"/>
    <w:rsid w:val="00A61C33"/>
    <w:rsid w:val="00A675B7"/>
    <w:rsid w:val="00A92302"/>
    <w:rsid w:val="00A95F46"/>
    <w:rsid w:val="00AA1125"/>
    <w:rsid w:val="00AA3FC9"/>
    <w:rsid w:val="00AA452B"/>
    <w:rsid w:val="00AA594E"/>
    <w:rsid w:val="00AB7499"/>
    <w:rsid w:val="00AC16BB"/>
    <w:rsid w:val="00AC1CA9"/>
    <w:rsid w:val="00AC62A0"/>
    <w:rsid w:val="00AD47FB"/>
    <w:rsid w:val="00AE098E"/>
    <w:rsid w:val="00AE4A01"/>
    <w:rsid w:val="00AF32F8"/>
    <w:rsid w:val="00AF49BA"/>
    <w:rsid w:val="00B005CE"/>
    <w:rsid w:val="00B05164"/>
    <w:rsid w:val="00B069C8"/>
    <w:rsid w:val="00B10B0C"/>
    <w:rsid w:val="00B14A31"/>
    <w:rsid w:val="00B20F74"/>
    <w:rsid w:val="00B21268"/>
    <w:rsid w:val="00B22778"/>
    <w:rsid w:val="00B230C4"/>
    <w:rsid w:val="00B23446"/>
    <w:rsid w:val="00B2679B"/>
    <w:rsid w:val="00B320F3"/>
    <w:rsid w:val="00B3240A"/>
    <w:rsid w:val="00B32755"/>
    <w:rsid w:val="00B33BF0"/>
    <w:rsid w:val="00B40D2E"/>
    <w:rsid w:val="00B46504"/>
    <w:rsid w:val="00B51D93"/>
    <w:rsid w:val="00B57A5E"/>
    <w:rsid w:val="00B7283B"/>
    <w:rsid w:val="00B826BF"/>
    <w:rsid w:val="00B830D3"/>
    <w:rsid w:val="00B832F6"/>
    <w:rsid w:val="00B848C3"/>
    <w:rsid w:val="00B85A3C"/>
    <w:rsid w:val="00B90CC5"/>
    <w:rsid w:val="00B96AD6"/>
    <w:rsid w:val="00BC01A2"/>
    <w:rsid w:val="00BD1A8A"/>
    <w:rsid w:val="00BD494F"/>
    <w:rsid w:val="00BD68CA"/>
    <w:rsid w:val="00BE1CC4"/>
    <w:rsid w:val="00C112C0"/>
    <w:rsid w:val="00C163DA"/>
    <w:rsid w:val="00C17B16"/>
    <w:rsid w:val="00C21451"/>
    <w:rsid w:val="00C32EDF"/>
    <w:rsid w:val="00C35FA2"/>
    <w:rsid w:val="00C46125"/>
    <w:rsid w:val="00C561C9"/>
    <w:rsid w:val="00C6415D"/>
    <w:rsid w:val="00C72068"/>
    <w:rsid w:val="00C736DD"/>
    <w:rsid w:val="00C77847"/>
    <w:rsid w:val="00C80F74"/>
    <w:rsid w:val="00C842CC"/>
    <w:rsid w:val="00C86109"/>
    <w:rsid w:val="00C87840"/>
    <w:rsid w:val="00C87C4C"/>
    <w:rsid w:val="00CA080A"/>
    <w:rsid w:val="00CB05B8"/>
    <w:rsid w:val="00CB117C"/>
    <w:rsid w:val="00CB42DB"/>
    <w:rsid w:val="00CB7978"/>
    <w:rsid w:val="00CC2586"/>
    <w:rsid w:val="00CD2ECF"/>
    <w:rsid w:val="00CD7DC2"/>
    <w:rsid w:val="00CE23BE"/>
    <w:rsid w:val="00CE64BB"/>
    <w:rsid w:val="00D0016E"/>
    <w:rsid w:val="00D00AFE"/>
    <w:rsid w:val="00D00C4A"/>
    <w:rsid w:val="00D06BCF"/>
    <w:rsid w:val="00D07E99"/>
    <w:rsid w:val="00D115A5"/>
    <w:rsid w:val="00D12FDE"/>
    <w:rsid w:val="00D206D8"/>
    <w:rsid w:val="00D35183"/>
    <w:rsid w:val="00D35D27"/>
    <w:rsid w:val="00D41F51"/>
    <w:rsid w:val="00D42BC7"/>
    <w:rsid w:val="00D454F8"/>
    <w:rsid w:val="00D47767"/>
    <w:rsid w:val="00D479DB"/>
    <w:rsid w:val="00D527C5"/>
    <w:rsid w:val="00D53816"/>
    <w:rsid w:val="00D55312"/>
    <w:rsid w:val="00D639BA"/>
    <w:rsid w:val="00D66ACF"/>
    <w:rsid w:val="00D826E3"/>
    <w:rsid w:val="00D86AA7"/>
    <w:rsid w:val="00D94644"/>
    <w:rsid w:val="00DA2D00"/>
    <w:rsid w:val="00DA345E"/>
    <w:rsid w:val="00DB0030"/>
    <w:rsid w:val="00DB632F"/>
    <w:rsid w:val="00DC1F7D"/>
    <w:rsid w:val="00DD4E3C"/>
    <w:rsid w:val="00DD5310"/>
    <w:rsid w:val="00DD7A78"/>
    <w:rsid w:val="00DD7BB5"/>
    <w:rsid w:val="00DE7509"/>
    <w:rsid w:val="00DF712A"/>
    <w:rsid w:val="00E022C8"/>
    <w:rsid w:val="00E02953"/>
    <w:rsid w:val="00E05637"/>
    <w:rsid w:val="00E220D3"/>
    <w:rsid w:val="00E24970"/>
    <w:rsid w:val="00E24E90"/>
    <w:rsid w:val="00E31E06"/>
    <w:rsid w:val="00E3486D"/>
    <w:rsid w:val="00E36991"/>
    <w:rsid w:val="00E372B7"/>
    <w:rsid w:val="00E37534"/>
    <w:rsid w:val="00E44993"/>
    <w:rsid w:val="00E53A82"/>
    <w:rsid w:val="00E5788B"/>
    <w:rsid w:val="00E61827"/>
    <w:rsid w:val="00E65FB9"/>
    <w:rsid w:val="00E740D7"/>
    <w:rsid w:val="00E80D17"/>
    <w:rsid w:val="00E85C6B"/>
    <w:rsid w:val="00E86F33"/>
    <w:rsid w:val="00E96F54"/>
    <w:rsid w:val="00EA49EC"/>
    <w:rsid w:val="00EC1DA4"/>
    <w:rsid w:val="00ED2410"/>
    <w:rsid w:val="00ED2A16"/>
    <w:rsid w:val="00ED2C0A"/>
    <w:rsid w:val="00ED4AEE"/>
    <w:rsid w:val="00EE1B06"/>
    <w:rsid w:val="00EE2C0D"/>
    <w:rsid w:val="00EF0D1E"/>
    <w:rsid w:val="00EF41F5"/>
    <w:rsid w:val="00EF6568"/>
    <w:rsid w:val="00EF7228"/>
    <w:rsid w:val="00F00A63"/>
    <w:rsid w:val="00F06B43"/>
    <w:rsid w:val="00F16366"/>
    <w:rsid w:val="00F405DF"/>
    <w:rsid w:val="00F444D2"/>
    <w:rsid w:val="00F52C7B"/>
    <w:rsid w:val="00F52FFF"/>
    <w:rsid w:val="00F53182"/>
    <w:rsid w:val="00F5367D"/>
    <w:rsid w:val="00F569A3"/>
    <w:rsid w:val="00F60A21"/>
    <w:rsid w:val="00F616CC"/>
    <w:rsid w:val="00F8138E"/>
    <w:rsid w:val="00F91E87"/>
    <w:rsid w:val="00F93E55"/>
    <w:rsid w:val="00F956B2"/>
    <w:rsid w:val="00FA7F0A"/>
    <w:rsid w:val="00FB352D"/>
    <w:rsid w:val="00FB40FB"/>
    <w:rsid w:val="00FB69F7"/>
    <w:rsid w:val="00FC280D"/>
    <w:rsid w:val="00FD0ABF"/>
    <w:rsid w:val="00FD6FBF"/>
    <w:rsid w:val="00FD79B4"/>
    <w:rsid w:val="00FE6F5D"/>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7CF48D"/>
  <w14:defaultImageDpi w14:val="300"/>
  <w15:docId w15:val="{6E5D6CA1-3674-B64D-8206-562B3F12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9AA"/>
    <w:rPr>
      <w:rFonts w:ascii="Avenir Book" w:hAnsi="Avenir Book"/>
    </w:rPr>
  </w:style>
  <w:style w:type="paragraph" w:styleId="Heading3">
    <w:name w:val="heading 3"/>
    <w:basedOn w:val="Normal"/>
    <w:link w:val="Heading3Char"/>
    <w:uiPriority w:val="9"/>
    <w:qFormat/>
    <w:rsid w:val="002349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68A"/>
    <w:pPr>
      <w:ind w:left="720"/>
      <w:contextualSpacing/>
    </w:pPr>
  </w:style>
  <w:style w:type="paragraph" w:styleId="BalloonText">
    <w:name w:val="Balloon Text"/>
    <w:basedOn w:val="Normal"/>
    <w:link w:val="BalloonTextChar"/>
    <w:uiPriority w:val="99"/>
    <w:semiHidden/>
    <w:unhideWhenUsed/>
    <w:rsid w:val="00B46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6504"/>
    <w:rPr>
      <w:rFonts w:ascii="Lucida Grande" w:hAnsi="Lucida Grande" w:cs="Lucida Grande"/>
      <w:sz w:val="18"/>
      <w:szCs w:val="18"/>
    </w:rPr>
  </w:style>
  <w:style w:type="table" w:styleId="TableGrid">
    <w:name w:val="Table Grid"/>
    <w:basedOn w:val="TableNormal"/>
    <w:uiPriority w:val="59"/>
    <w:rsid w:val="004D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0D3"/>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B830D3"/>
    <w:rPr>
      <w:rFonts w:eastAsiaTheme="minorHAnsi"/>
      <w:sz w:val="22"/>
      <w:szCs w:val="22"/>
    </w:rPr>
  </w:style>
  <w:style w:type="paragraph" w:styleId="Footer">
    <w:name w:val="footer"/>
    <w:basedOn w:val="Normal"/>
    <w:link w:val="FooterChar"/>
    <w:uiPriority w:val="99"/>
    <w:unhideWhenUsed/>
    <w:rsid w:val="00B830D3"/>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B830D3"/>
    <w:rPr>
      <w:rFonts w:eastAsiaTheme="minorHAnsi"/>
      <w:sz w:val="22"/>
      <w:szCs w:val="22"/>
    </w:rPr>
  </w:style>
  <w:style w:type="character" w:styleId="Hyperlink">
    <w:name w:val="Hyperlink"/>
    <w:basedOn w:val="DefaultParagraphFont"/>
    <w:uiPriority w:val="99"/>
    <w:unhideWhenUsed/>
    <w:rsid w:val="00B830D3"/>
    <w:rPr>
      <w:color w:val="0000FF"/>
      <w:u w:val="single"/>
    </w:rPr>
  </w:style>
  <w:style w:type="paragraph" w:styleId="NormalWeb">
    <w:name w:val="Normal (Web)"/>
    <w:basedOn w:val="Normal"/>
    <w:uiPriority w:val="99"/>
    <w:unhideWhenUsed/>
    <w:rsid w:val="00B830D3"/>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B830D3"/>
  </w:style>
  <w:style w:type="character" w:styleId="CommentReference">
    <w:name w:val="annotation reference"/>
    <w:basedOn w:val="DefaultParagraphFont"/>
    <w:uiPriority w:val="99"/>
    <w:semiHidden/>
    <w:unhideWhenUsed/>
    <w:rsid w:val="009F2BB3"/>
    <w:rPr>
      <w:sz w:val="16"/>
      <w:szCs w:val="16"/>
    </w:rPr>
  </w:style>
  <w:style w:type="paragraph" w:styleId="CommentText">
    <w:name w:val="annotation text"/>
    <w:basedOn w:val="Normal"/>
    <w:link w:val="CommentTextChar"/>
    <w:uiPriority w:val="99"/>
    <w:semiHidden/>
    <w:unhideWhenUsed/>
    <w:rsid w:val="009F2BB3"/>
    <w:rPr>
      <w:sz w:val="20"/>
      <w:szCs w:val="20"/>
    </w:rPr>
  </w:style>
  <w:style w:type="character" w:customStyle="1" w:styleId="CommentTextChar">
    <w:name w:val="Comment Text Char"/>
    <w:basedOn w:val="DefaultParagraphFont"/>
    <w:link w:val="CommentText"/>
    <w:uiPriority w:val="99"/>
    <w:semiHidden/>
    <w:rsid w:val="009F2BB3"/>
    <w:rPr>
      <w:sz w:val="20"/>
      <w:szCs w:val="20"/>
    </w:rPr>
  </w:style>
  <w:style w:type="paragraph" w:styleId="CommentSubject">
    <w:name w:val="annotation subject"/>
    <w:basedOn w:val="CommentText"/>
    <w:next w:val="CommentText"/>
    <w:link w:val="CommentSubjectChar"/>
    <w:uiPriority w:val="99"/>
    <w:semiHidden/>
    <w:unhideWhenUsed/>
    <w:rsid w:val="009F2BB3"/>
    <w:rPr>
      <w:b/>
      <w:bCs/>
    </w:rPr>
  </w:style>
  <w:style w:type="character" w:customStyle="1" w:styleId="CommentSubjectChar">
    <w:name w:val="Comment Subject Char"/>
    <w:basedOn w:val="CommentTextChar"/>
    <w:link w:val="CommentSubject"/>
    <w:uiPriority w:val="99"/>
    <w:semiHidden/>
    <w:rsid w:val="009F2BB3"/>
    <w:rPr>
      <w:b/>
      <w:bCs/>
      <w:sz w:val="20"/>
      <w:szCs w:val="20"/>
    </w:rPr>
  </w:style>
  <w:style w:type="character" w:styleId="FootnoteReference">
    <w:name w:val="footnote reference"/>
    <w:basedOn w:val="DefaultParagraphFont"/>
    <w:uiPriority w:val="99"/>
    <w:semiHidden/>
    <w:unhideWhenUsed/>
    <w:rsid w:val="005D197B"/>
    <w:rPr>
      <w:vertAlign w:val="superscript"/>
    </w:rPr>
  </w:style>
  <w:style w:type="character" w:customStyle="1" w:styleId="FootnoteTextChar">
    <w:name w:val="Footnote Text Char"/>
    <w:basedOn w:val="DefaultParagraphFont"/>
    <w:link w:val="FootnoteText"/>
    <w:uiPriority w:val="99"/>
    <w:semiHidden/>
    <w:rsid w:val="005D197B"/>
    <w:rPr>
      <w:sz w:val="20"/>
      <w:szCs w:val="20"/>
    </w:rPr>
  </w:style>
  <w:style w:type="paragraph" w:styleId="FootnoteText">
    <w:name w:val="footnote text"/>
    <w:basedOn w:val="Normal"/>
    <w:link w:val="FootnoteTextChar"/>
    <w:uiPriority w:val="99"/>
    <w:semiHidden/>
    <w:unhideWhenUsed/>
    <w:rsid w:val="005D197B"/>
    <w:rPr>
      <w:rFonts w:asciiTheme="minorHAnsi" w:hAnsiTheme="minorHAnsi"/>
      <w:sz w:val="20"/>
      <w:szCs w:val="20"/>
    </w:rPr>
  </w:style>
  <w:style w:type="character" w:customStyle="1" w:styleId="FootnoteTextChar1">
    <w:name w:val="Footnote Text Char1"/>
    <w:basedOn w:val="DefaultParagraphFont"/>
    <w:uiPriority w:val="99"/>
    <w:semiHidden/>
    <w:rsid w:val="005D197B"/>
    <w:rPr>
      <w:rFonts w:ascii="Avenir Book" w:hAnsi="Avenir Book"/>
      <w:sz w:val="20"/>
      <w:szCs w:val="20"/>
    </w:rPr>
  </w:style>
  <w:style w:type="paragraph" w:customStyle="1" w:styleId="xxx-1266052204msonormal">
    <w:name w:val="x_xx-1266052204msonormal"/>
    <w:basedOn w:val="Normal"/>
    <w:uiPriority w:val="99"/>
    <w:semiHidden/>
    <w:rsid w:val="00D53816"/>
    <w:rPr>
      <w:rFonts w:ascii="Calibri" w:eastAsiaTheme="minorHAnsi" w:hAnsi="Calibri" w:cs="Calibri"/>
      <w:sz w:val="22"/>
      <w:szCs w:val="22"/>
    </w:rPr>
  </w:style>
  <w:style w:type="character" w:customStyle="1" w:styleId="xxsize">
    <w:name w:val="x_xsize"/>
    <w:basedOn w:val="DefaultParagraphFont"/>
    <w:rsid w:val="00D53816"/>
  </w:style>
  <w:style w:type="character" w:styleId="FollowedHyperlink">
    <w:name w:val="FollowedHyperlink"/>
    <w:basedOn w:val="DefaultParagraphFont"/>
    <w:uiPriority w:val="99"/>
    <w:semiHidden/>
    <w:unhideWhenUsed/>
    <w:rsid w:val="00A27606"/>
    <w:rPr>
      <w:color w:val="800080" w:themeColor="followedHyperlink"/>
      <w:u w:val="single"/>
    </w:rPr>
  </w:style>
  <w:style w:type="character" w:styleId="UnresolvedMention">
    <w:name w:val="Unresolved Mention"/>
    <w:basedOn w:val="DefaultParagraphFont"/>
    <w:uiPriority w:val="99"/>
    <w:semiHidden/>
    <w:unhideWhenUsed/>
    <w:rsid w:val="00833DA5"/>
    <w:rPr>
      <w:color w:val="605E5C"/>
      <w:shd w:val="clear" w:color="auto" w:fill="E1DFDD"/>
    </w:rPr>
  </w:style>
  <w:style w:type="character" w:customStyle="1" w:styleId="Heading3Char">
    <w:name w:val="Heading 3 Char"/>
    <w:basedOn w:val="DefaultParagraphFont"/>
    <w:link w:val="Heading3"/>
    <w:uiPriority w:val="9"/>
    <w:rsid w:val="0023491A"/>
    <w:rPr>
      <w:rFonts w:ascii="Times New Roman" w:eastAsia="Times New Roman" w:hAnsi="Times New Roman" w:cs="Times New Roman"/>
      <w:b/>
      <w:bCs/>
      <w:sz w:val="27"/>
      <w:szCs w:val="27"/>
    </w:rPr>
  </w:style>
  <w:style w:type="character" w:styleId="Emphasis">
    <w:name w:val="Emphasis"/>
    <w:basedOn w:val="DefaultParagraphFont"/>
    <w:uiPriority w:val="20"/>
    <w:qFormat/>
    <w:rsid w:val="0023491A"/>
    <w:rPr>
      <w:i/>
      <w:iCs/>
    </w:rPr>
  </w:style>
  <w:style w:type="character" w:styleId="Strong">
    <w:name w:val="Strong"/>
    <w:basedOn w:val="DefaultParagraphFont"/>
    <w:uiPriority w:val="22"/>
    <w:qFormat/>
    <w:rsid w:val="0023491A"/>
    <w:rPr>
      <w:b/>
      <w:bCs/>
    </w:rPr>
  </w:style>
  <w:style w:type="paragraph" w:customStyle="1" w:styleId="has-text-align-left">
    <w:name w:val="has-text-align-left"/>
    <w:basedOn w:val="Normal"/>
    <w:rsid w:val="002349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608356">
      <w:bodyDiv w:val="1"/>
      <w:marLeft w:val="0"/>
      <w:marRight w:val="0"/>
      <w:marTop w:val="0"/>
      <w:marBottom w:val="0"/>
      <w:divBdr>
        <w:top w:val="none" w:sz="0" w:space="0" w:color="auto"/>
        <w:left w:val="none" w:sz="0" w:space="0" w:color="auto"/>
        <w:bottom w:val="none" w:sz="0" w:space="0" w:color="auto"/>
        <w:right w:val="none" w:sz="0" w:space="0" w:color="auto"/>
      </w:divBdr>
    </w:div>
    <w:div w:id="1794979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nationalcoalitionforliteracy.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Key Words</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Kennedy</dc:creator>
  <cp:keywords/>
  <dc:description/>
  <cp:lastModifiedBy>Deborah Kennedy</cp:lastModifiedBy>
  <cp:revision>3</cp:revision>
  <cp:lastPrinted>2017-05-16T19:32:00Z</cp:lastPrinted>
  <dcterms:created xsi:type="dcterms:W3CDTF">2022-12-16T20:27:00Z</dcterms:created>
  <dcterms:modified xsi:type="dcterms:W3CDTF">2022-12-16T20:30:00Z</dcterms:modified>
</cp:coreProperties>
</file>